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D577B53" w14:textId="77777777" w:rsidR="00665983" w:rsidRPr="00665983" w:rsidRDefault="00665983" w:rsidP="00591DEC">
      <w:pPr>
        <w:spacing w:line="0" w:lineRule="atLeast"/>
        <w:jc w:val="center"/>
        <w:rPr>
          <w:rFonts w:ascii="Times New Roman" w:eastAsia="Times New Roman" w:hAnsi="Times New Roman"/>
          <w:b/>
          <w:bCs/>
          <w:sz w:val="24"/>
          <w:szCs w:val="22"/>
        </w:rPr>
      </w:pPr>
      <w:r w:rsidRPr="00665983">
        <w:rPr>
          <w:rFonts w:ascii="Times New Roman" w:eastAsia="Times New Roman" w:hAnsi="Times New Roman"/>
          <w:b/>
          <w:bCs/>
          <w:sz w:val="24"/>
          <w:szCs w:val="22"/>
        </w:rPr>
        <w:t>PROJEKT  UMOWY</w:t>
      </w:r>
    </w:p>
    <w:p w14:paraId="4022E43D" w14:textId="77777777" w:rsidR="00665983" w:rsidRPr="00665983" w:rsidRDefault="00665983" w:rsidP="00665983">
      <w:pPr>
        <w:spacing w:line="0" w:lineRule="atLeast"/>
        <w:ind w:left="780"/>
        <w:rPr>
          <w:rFonts w:ascii="Times New Roman" w:eastAsia="Times New Roman" w:hAnsi="Times New Roman"/>
          <w:sz w:val="22"/>
        </w:rPr>
      </w:pPr>
    </w:p>
    <w:p w14:paraId="159ABDC5" w14:textId="77777777" w:rsidR="00665983" w:rsidRPr="00665983" w:rsidRDefault="00665983" w:rsidP="00591DEC">
      <w:pPr>
        <w:spacing w:line="0" w:lineRule="atLeast"/>
        <w:jc w:val="center"/>
        <w:rPr>
          <w:rFonts w:ascii="Times New Roman" w:eastAsia="Times New Roman" w:hAnsi="Times New Roman"/>
          <w:sz w:val="22"/>
        </w:rPr>
      </w:pPr>
      <w:r w:rsidRPr="00665983">
        <w:rPr>
          <w:rFonts w:ascii="Times New Roman" w:eastAsia="Times New Roman" w:hAnsi="Times New Roman"/>
          <w:sz w:val="22"/>
        </w:rPr>
        <w:t>Nr …</w:t>
      </w:r>
    </w:p>
    <w:p w14:paraId="50F4AB00" w14:textId="77777777" w:rsidR="00127EA2" w:rsidRDefault="00127EA2" w:rsidP="00591DEC">
      <w:pPr>
        <w:spacing w:line="0" w:lineRule="atLeast"/>
        <w:jc w:val="center"/>
        <w:rPr>
          <w:rFonts w:ascii="Times New Roman" w:eastAsia="Times New Roman" w:hAnsi="Times New Roman"/>
          <w:sz w:val="22"/>
        </w:rPr>
      </w:pPr>
      <w:r>
        <w:rPr>
          <w:rFonts w:ascii="Times New Roman" w:eastAsia="Times New Roman" w:hAnsi="Times New Roman"/>
          <w:sz w:val="22"/>
        </w:rPr>
        <w:t>d</w:t>
      </w:r>
      <w:r w:rsidR="00665983" w:rsidRPr="00665983">
        <w:rPr>
          <w:rFonts w:ascii="Times New Roman" w:eastAsia="Times New Roman" w:hAnsi="Times New Roman"/>
          <w:sz w:val="22"/>
        </w:rPr>
        <w:t xml:space="preserve">ostawy, wymiany, montażu, obsługi </w:t>
      </w:r>
    </w:p>
    <w:p w14:paraId="73C7DB07" w14:textId="034A358A" w:rsidR="00665983" w:rsidRDefault="00665983" w:rsidP="00591DEC">
      <w:pPr>
        <w:spacing w:line="0" w:lineRule="atLeast"/>
        <w:jc w:val="center"/>
        <w:rPr>
          <w:rFonts w:ascii="Times New Roman" w:eastAsia="Times New Roman" w:hAnsi="Times New Roman"/>
          <w:sz w:val="22"/>
        </w:rPr>
      </w:pPr>
      <w:r w:rsidRPr="00665983">
        <w:rPr>
          <w:rFonts w:ascii="Times New Roman" w:eastAsia="Times New Roman" w:hAnsi="Times New Roman"/>
          <w:sz w:val="22"/>
        </w:rPr>
        <w:t>i odczytu wodomierzy</w:t>
      </w:r>
      <w:r w:rsidR="00CB168B">
        <w:rPr>
          <w:rFonts w:ascii="Times New Roman" w:eastAsia="Times New Roman" w:hAnsi="Times New Roman"/>
          <w:sz w:val="22"/>
        </w:rPr>
        <w:t xml:space="preserve"> oraz nakładek radiowych</w:t>
      </w:r>
    </w:p>
    <w:p w14:paraId="3C4CA9B3" w14:textId="77777777" w:rsidR="00127EA2" w:rsidRDefault="00127EA2" w:rsidP="00591DEC">
      <w:pPr>
        <w:spacing w:line="0" w:lineRule="atLeast"/>
        <w:rPr>
          <w:rFonts w:ascii="Times New Roman" w:eastAsia="Times New Roman" w:hAnsi="Times New Roman"/>
          <w:sz w:val="22"/>
        </w:rPr>
      </w:pPr>
    </w:p>
    <w:p w14:paraId="417D73FD" w14:textId="6A5E49F3" w:rsidR="00E018C0" w:rsidRDefault="00E018C0" w:rsidP="00591DEC">
      <w:pPr>
        <w:spacing w:line="0" w:lineRule="atLeast"/>
        <w:rPr>
          <w:rFonts w:ascii="Times New Roman" w:eastAsia="Times New Roman" w:hAnsi="Times New Roman"/>
          <w:sz w:val="22"/>
        </w:rPr>
      </w:pPr>
      <w:r>
        <w:rPr>
          <w:rFonts w:ascii="Times New Roman" w:eastAsia="Times New Roman" w:hAnsi="Times New Roman"/>
          <w:sz w:val="22"/>
        </w:rPr>
        <w:t>zawarta w dniu ……………202</w:t>
      </w:r>
      <w:r w:rsidR="00D30CEF">
        <w:rPr>
          <w:rFonts w:ascii="Times New Roman" w:eastAsia="Times New Roman" w:hAnsi="Times New Roman"/>
          <w:sz w:val="22"/>
        </w:rPr>
        <w:t>5</w:t>
      </w:r>
      <w:r>
        <w:rPr>
          <w:rFonts w:ascii="Times New Roman" w:eastAsia="Times New Roman" w:hAnsi="Times New Roman"/>
          <w:sz w:val="22"/>
        </w:rPr>
        <w:t xml:space="preserve"> roku w </w:t>
      </w:r>
      <w:r w:rsidR="00A5504F">
        <w:rPr>
          <w:rFonts w:ascii="Times New Roman" w:eastAsia="Times New Roman" w:hAnsi="Times New Roman"/>
          <w:sz w:val="22"/>
        </w:rPr>
        <w:t>Żyrardowie</w:t>
      </w:r>
      <w:r>
        <w:rPr>
          <w:rFonts w:ascii="Times New Roman" w:eastAsia="Times New Roman" w:hAnsi="Times New Roman"/>
          <w:sz w:val="22"/>
        </w:rPr>
        <w:t>, między:</w:t>
      </w:r>
    </w:p>
    <w:p w14:paraId="0053F643" w14:textId="77777777" w:rsidR="00A5504F" w:rsidRDefault="00A5504F" w:rsidP="00591DEC">
      <w:pPr>
        <w:spacing w:line="265" w:lineRule="exact"/>
        <w:rPr>
          <w:rFonts w:ascii="Times New Roman" w:eastAsia="Times New Roman" w:hAnsi="Times New Roman"/>
          <w:sz w:val="24"/>
        </w:rPr>
      </w:pPr>
    </w:p>
    <w:p w14:paraId="2498C7D5" w14:textId="6D58BCE8" w:rsidR="00A5504F" w:rsidRPr="00A5504F" w:rsidRDefault="00A5504F" w:rsidP="00127EA2">
      <w:pPr>
        <w:spacing w:line="265" w:lineRule="exact"/>
        <w:jc w:val="both"/>
        <w:rPr>
          <w:rFonts w:ascii="Times New Roman" w:eastAsia="Times New Roman" w:hAnsi="Times New Roman"/>
          <w:sz w:val="24"/>
        </w:rPr>
      </w:pPr>
      <w:r w:rsidRPr="00A5504F">
        <w:rPr>
          <w:rFonts w:ascii="Times New Roman" w:eastAsia="Times New Roman" w:hAnsi="Times New Roman"/>
          <w:sz w:val="24"/>
        </w:rPr>
        <w:t>Przedsiębiorstwem Gospodarki Komunalnej „Żyrardów” Sp. z o. o., 96-300 Żyrardów, ul. Czysta 5 wpisanym do rejestru przedsiębiorców prowadzonego przez Sąd Rejonowy dla Łodzi – Śródmieścia, XX Wydział Gospodarczy Krajowego Rejestru Sądowego pod nr KRS 0000153850, Kapitał Zakładowy 53 847 000,00 PLN , NIP 838-000-72-01, REGON 750086653, reprezentowanym przez:</w:t>
      </w:r>
    </w:p>
    <w:p w14:paraId="1436EB95" w14:textId="17FEC49D" w:rsidR="00A5504F" w:rsidRPr="00A5504F" w:rsidRDefault="00A5504F" w:rsidP="00127EA2">
      <w:pPr>
        <w:spacing w:line="265" w:lineRule="exact"/>
        <w:rPr>
          <w:rFonts w:ascii="Times New Roman" w:eastAsia="Times New Roman" w:hAnsi="Times New Roman"/>
          <w:sz w:val="24"/>
        </w:rPr>
      </w:pPr>
      <w:r w:rsidRPr="00A5504F">
        <w:rPr>
          <w:rFonts w:ascii="Times New Roman" w:eastAsia="Times New Roman" w:hAnsi="Times New Roman"/>
          <w:sz w:val="24"/>
        </w:rPr>
        <w:t xml:space="preserve">Michała </w:t>
      </w:r>
      <w:r w:rsidR="00127EA2" w:rsidRPr="00A5504F">
        <w:rPr>
          <w:rFonts w:ascii="Times New Roman" w:eastAsia="Times New Roman" w:hAnsi="Times New Roman"/>
          <w:sz w:val="24"/>
        </w:rPr>
        <w:t xml:space="preserve">Klonowskiego </w:t>
      </w:r>
      <w:r w:rsidRPr="00A5504F">
        <w:rPr>
          <w:rFonts w:ascii="Times New Roman" w:eastAsia="Times New Roman" w:hAnsi="Times New Roman"/>
          <w:sz w:val="24"/>
        </w:rPr>
        <w:t xml:space="preserve">– Prezesa Zarządu </w:t>
      </w:r>
    </w:p>
    <w:p w14:paraId="04D78B0E" w14:textId="19F86542" w:rsidR="00E018C0" w:rsidRDefault="00A5504F" w:rsidP="00127EA2">
      <w:pPr>
        <w:spacing w:line="265" w:lineRule="exact"/>
        <w:rPr>
          <w:rFonts w:ascii="Times New Roman" w:eastAsia="Times New Roman" w:hAnsi="Times New Roman"/>
          <w:sz w:val="24"/>
        </w:rPr>
      </w:pPr>
      <w:r w:rsidRPr="00A5504F">
        <w:rPr>
          <w:rFonts w:ascii="Times New Roman" w:eastAsia="Times New Roman" w:hAnsi="Times New Roman"/>
          <w:sz w:val="24"/>
        </w:rPr>
        <w:t>zwanym dalej "Zamawiającym",</w:t>
      </w:r>
    </w:p>
    <w:p w14:paraId="2638665F" w14:textId="2F2191CE" w:rsidR="00E018C0" w:rsidRPr="00363E0D" w:rsidRDefault="00E018C0" w:rsidP="00591DEC">
      <w:pPr>
        <w:spacing w:line="0" w:lineRule="atLeast"/>
        <w:rPr>
          <w:rFonts w:ascii="Times New Roman" w:eastAsia="Times New Roman" w:hAnsi="Times New Roman"/>
          <w:sz w:val="22"/>
        </w:rPr>
      </w:pPr>
      <w:r>
        <w:rPr>
          <w:rFonts w:ascii="Times New Roman" w:eastAsia="Times New Roman" w:hAnsi="Times New Roman"/>
          <w:sz w:val="22"/>
        </w:rPr>
        <w:t>zwaną dalej „Zamawiającym”,</w:t>
      </w:r>
    </w:p>
    <w:p w14:paraId="36D17921" w14:textId="77777777" w:rsidR="00E018C0" w:rsidRDefault="00E018C0" w:rsidP="00591DEC">
      <w:pPr>
        <w:spacing w:line="0" w:lineRule="atLeast"/>
        <w:rPr>
          <w:rFonts w:ascii="Times New Roman" w:eastAsia="Times New Roman" w:hAnsi="Times New Roman"/>
          <w:sz w:val="22"/>
        </w:rPr>
      </w:pPr>
      <w:r>
        <w:rPr>
          <w:rFonts w:ascii="Times New Roman" w:eastAsia="Times New Roman" w:hAnsi="Times New Roman"/>
          <w:sz w:val="22"/>
        </w:rPr>
        <w:t>a</w:t>
      </w:r>
    </w:p>
    <w:p w14:paraId="0BF71DAD" w14:textId="77777777" w:rsidR="00E018C0" w:rsidRDefault="00E018C0" w:rsidP="00591DEC">
      <w:pPr>
        <w:spacing w:line="0" w:lineRule="atLeast"/>
        <w:rPr>
          <w:rFonts w:ascii="Times New Roman" w:eastAsia="Times New Roman" w:hAnsi="Times New Roman"/>
          <w:sz w:val="22"/>
        </w:rPr>
      </w:pPr>
      <w:r>
        <w:rPr>
          <w:rFonts w:ascii="Times New Roman" w:eastAsia="Times New Roman" w:hAnsi="Times New Roman"/>
          <w:sz w:val="22"/>
        </w:rPr>
        <w:t>……………………………………………………………</w:t>
      </w:r>
    </w:p>
    <w:p w14:paraId="2B19B4CB" w14:textId="77777777" w:rsidR="00E018C0" w:rsidRDefault="00E018C0" w:rsidP="00591DEC">
      <w:pPr>
        <w:spacing w:line="0" w:lineRule="atLeast"/>
        <w:rPr>
          <w:rFonts w:ascii="Times New Roman" w:eastAsia="Times New Roman" w:hAnsi="Times New Roman"/>
          <w:sz w:val="22"/>
        </w:rPr>
      </w:pPr>
      <w:r>
        <w:rPr>
          <w:rFonts w:ascii="Times New Roman" w:eastAsia="Times New Roman" w:hAnsi="Times New Roman"/>
          <w:sz w:val="22"/>
        </w:rPr>
        <w:t>reprezentowaną przez:</w:t>
      </w:r>
    </w:p>
    <w:p w14:paraId="00D00C54" w14:textId="77777777" w:rsidR="00E018C0" w:rsidRDefault="00E018C0" w:rsidP="00591DEC">
      <w:pPr>
        <w:spacing w:line="0" w:lineRule="atLeast"/>
        <w:rPr>
          <w:rFonts w:ascii="Times New Roman" w:eastAsia="Times New Roman" w:hAnsi="Times New Roman"/>
          <w:sz w:val="22"/>
        </w:rPr>
      </w:pPr>
      <w:r>
        <w:rPr>
          <w:rFonts w:ascii="Times New Roman" w:eastAsia="Times New Roman" w:hAnsi="Times New Roman"/>
          <w:sz w:val="22"/>
        </w:rPr>
        <w:t>……………………………………………………………….</w:t>
      </w:r>
    </w:p>
    <w:p w14:paraId="6FEEFE49" w14:textId="35E3478E" w:rsidR="00591DEC" w:rsidRPr="00363E0D" w:rsidRDefault="00E018C0" w:rsidP="00363E0D">
      <w:pPr>
        <w:spacing w:line="0" w:lineRule="atLeast"/>
        <w:rPr>
          <w:rFonts w:ascii="Times New Roman" w:eastAsia="Times New Roman" w:hAnsi="Times New Roman"/>
          <w:sz w:val="22"/>
        </w:rPr>
      </w:pPr>
      <w:r>
        <w:rPr>
          <w:rFonts w:ascii="Times New Roman" w:eastAsia="Times New Roman" w:hAnsi="Times New Roman"/>
          <w:sz w:val="22"/>
        </w:rPr>
        <w:t>zwaną dalej „Wykonawcą”,</w:t>
      </w:r>
    </w:p>
    <w:p w14:paraId="04C355C2" w14:textId="2DC00DCF" w:rsidR="00E018C0" w:rsidRDefault="00127EA2" w:rsidP="00127EA2">
      <w:pPr>
        <w:tabs>
          <w:tab w:val="left" w:pos="0"/>
        </w:tabs>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1 – przedmiot umowy</w:t>
      </w:r>
    </w:p>
    <w:p w14:paraId="43A07346" w14:textId="77777777" w:rsidR="00591DEC" w:rsidRPr="00591DEC" w:rsidRDefault="00591DEC" w:rsidP="00591DEC">
      <w:pPr>
        <w:tabs>
          <w:tab w:val="left" w:pos="1060"/>
        </w:tabs>
        <w:spacing w:line="0" w:lineRule="atLeast"/>
        <w:ind w:left="1060"/>
        <w:rPr>
          <w:rFonts w:ascii="Times New Roman" w:eastAsia="Times New Roman" w:hAnsi="Times New Roman"/>
          <w:sz w:val="22"/>
        </w:rPr>
      </w:pPr>
    </w:p>
    <w:p w14:paraId="0905C3F9" w14:textId="0FDD9B6E" w:rsidR="00E018C0" w:rsidRDefault="00E018C0" w:rsidP="00127EA2">
      <w:pPr>
        <w:numPr>
          <w:ilvl w:val="0"/>
          <w:numId w:val="2"/>
        </w:numPr>
        <w:tabs>
          <w:tab w:val="left" w:pos="1276"/>
        </w:tabs>
        <w:spacing w:line="0" w:lineRule="atLeast"/>
        <w:ind w:left="284" w:hanging="281"/>
        <w:jc w:val="both"/>
        <w:rPr>
          <w:rFonts w:ascii="Times New Roman" w:eastAsia="Times New Roman" w:hAnsi="Times New Roman"/>
          <w:sz w:val="22"/>
        </w:rPr>
      </w:pPr>
      <w:r>
        <w:rPr>
          <w:rFonts w:ascii="Times New Roman" w:eastAsia="Times New Roman" w:hAnsi="Times New Roman"/>
          <w:b/>
          <w:sz w:val="22"/>
        </w:rPr>
        <w:t>ZAKUP</w:t>
      </w:r>
      <w:r>
        <w:rPr>
          <w:rFonts w:ascii="Times New Roman" w:eastAsia="Times New Roman" w:hAnsi="Times New Roman"/>
          <w:sz w:val="22"/>
        </w:rPr>
        <w:t xml:space="preserve"> - Zamawiający kupuje, a Wykonawca zobowiązuje się do sprzedaży następujących Artykułów:</w:t>
      </w:r>
    </w:p>
    <w:p w14:paraId="3E1C7F8C" w14:textId="77777777" w:rsidR="00E018C0" w:rsidRDefault="00E018C0" w:rsidP="00127EA2">
      <w:pPr>
        <w:numPr>
          <w:ilvl w:val="1"/>
          <w:numId w:val="1"/>
        </w:numPr>
        <w:tabs>
          <w:tab w:val="left" w:pos="1420"/>
        </w:tabs>
        <w:spacing w:line="235" w:lineRule="auto"/>
        <w:ind w:left="1420" w:right="300" w:hanging="358"/>
        <w:jc w:val="both"/>
        <w:rPr>
          <w:rFonts w:ascii="Times New Roman" w:eastAsia="Times New Roman" w:hAnsi="Times New Roman"/>
          <w:sz w:val="22"/>
        </w:rPr>
      </w:pPr>
      <w:r>
        <w:rPr>
          <w:rFonts w:ascii="Times New Roman" w:eastAsia="Times New Roman" w:hAnsi="Times New Roman"/>
          <w:sz w:val="22"/>
        </w:rPr>
        <w:t>wodomierzy z zamontowanymi nakładkami radiowymi (skonfigurowanymi fabrycznie i wybudzonymi) wraz z kompletem uszczelek i plombą,</w:t>
      </w:r>
    </w:p>
    <w:p w14:paraId="6655E7D0" w14:textId="77777777" w:rsidR="00E018C0" w:rsidRDefault="00E018C0" w:rsidP="00127EA2">
      <w:pPr>
        <w:numPr>
          <w:ilvl w:val="1"/>
          <w:numId w:val="1"/>
        </w:numPr>
        <w:tabs>
          <w:tab w:val="left" w:pos="1420"/>
        </w:tabs>
        <w:spacing w:line="0" w:lineRule="atLeast"/>
        <w:ind w:left="1420" w:hanging="358"/>
        <w:jc w:val="both"/>
        <w:rPr>
          <w:rFonts w:ascii="Times New Roman" w:eastAsia="Times New Roman" w:hAnsi="Times New Roman"/>
          <w:sz w:val="22"/>
        </w:rPr>
      </w:pPr>
      <w:r>
        <w:rPr>
          <w:rFonts w:ascii="Times New Roman" w:eastAsia="Times New Roman" w:hAnsi="Times New Roman"/>
          <w:sz w:val="22"/>
        </w:rPr>
        <w:t>wodomierzy bez zamontowanej nakładki radiowej wraz z kompletem uszczelek i plombą,</w:t>
      </w:r>
    </w:p>
    <w:p w14:paraId="08AAFB1F" w14:textId="77777777" w:rsidR="00E018C0" w:rsidRDefault="00E018C0" w:rsidP="00127EA2">
      <w:pPr>
        <w:numPr>
          <w:ilvl w:val="1"/>
          <w:numId w:val="1"/>
        </w:numPr>
        <w:tabs>
          <w:tab w:val="left" w:pos="1420"/>
        </w:tabs>
        <w:spacing w:line="0" w:lineRule="atLeast"/>
        <w:ind w:left="1420" w:hanging="358"/>
        <w:jc w:val="both"/>
        <w:rPr>
          <w:rFonts w:ascii="Times New Roman" w:eastAsia="Times New Roman" w:hAnsi="Times New Roman"/>
          <w:sz w:val="22"/>
        </w:rPr>
      </w:pPr>
      <w:r>
        <w:rPr>
          <w:rFonts w:ascii="Times New Roman" w:eastAsia="Times New Roman" w:hAnsi="Times New Roman"/>
          <w:sz w:val="22"/>
        </w:rPr>
        <w:t>nakładek radiowych (nieskonfigurowanych i niewybudzonych)</w:t>
      </w:r>
    </w:p>
    <w:p w14:paraId="22707E99" w14:textId="77777777" w:rsidR="00E018C0" w:rsidRDefault="00E018C0" w:rsidP="00127EA2">
      <w:pPr>
        <w:numPr>
          <w:ilvl w:val="1"/>
          <w:numId w:val="1"/>
        </w:numPr>
        <w:tabs>
          <w:tab w:val="left" w:pos="1420"/>
        </w:tabs>
        <w:spacing w:line="0" w:lineRule="atLeast"/>
        <w:ind w:left="1420" w:hanging="358"/>
        <w:jc w:val="both"/>
        <w:rPr>
          <w:rFonts w:ascii="Times New Roman" w:eastAsia="Times New Roman" w:hAnsi="Times New Roman"/>
          <w:sz w:val="22"/>
        </w:rPr>
      </w:pPr>
      <w:r>
        <w:rPr>
          <w:rFonts w:ascii="Times New Roman" w:eastAsia="Times New Roman" w:hAnsi="Times New Roman"/>
          <w:sz w:val="22"/>
        </w:rPr>
        <w:t>plomb i uszczelek,</w:t>
      </w:r>
    </w:p>
    <w:p w14:paraId="50B57F1C" w14:textId="62FEB1D3" w:rsidR="00E018C0" w:rsidRDefault="00E018C0" w:rsidP="00127EA2">
      <w:pPr>
        <w:spacing w:line="0" w:lineRule="atLeast"/>
        <w:ind w:left="1060"/>
        <w:jc w:val="both"/>
        <w:rPr>
          <w:rFonts w:ascii="Times New Roman" w:eastAsia="Times New Roman" w:hAnsi="Times New Roman"/>
          <w:b/>
          <w:sz w:val="22"/>
        </w:rPr>
      </w:pPr>
      <w:r>
        <w:rPr>
          <w:rFonts w:ascii="Times New Roman" w:eastAsia="Times New Roman" w:hAnsi="Times New Roman"/>
          <w:sz w:val="22"/>
        </w:rPr>
        <w:t xml:space="preserve">– których rodzaj i cenę określa Formularz cenowy, stanowiący </w:t>
      </w:r>
      <w:r>
        <w:rPr>
          <w:rFonts w:ascii="Times New Roman" w:eastAsia="Times New Roman" w:hAnsi="Times New Roman"/>
          <w:b/>
          <w:sz w:val="22"/>
        </w:rPr>
        <w:t xml:space="preserve">Załącznik nr </w:t>
      </w:r>
      <w:r w:rsidR="00195919">
        <w:rPr>
          <w:rFonts w:ascii="Times New Roman" w:eastAsia="Times New Roman" w:hAnsi="Times New Roman"/>
          <w:b/>
          <w:sz w:val="22"/>
        </w:rPr>
        <w:t>1</w:t>
      </w:r>
      <w:r>
        <w:rPr>
          <w:rFonts w:ascii="Times New Roman" w:eastAsia="Times New Roman" w:hAnsi="Times New Roman"/>
          <w:b/>
          <w:sz w:val="22"/>
        </w:rPr>
        <w:t>.</w:t>
      </w:r>
    </w:p>
    <w:p w14:paraId="5DDA329B" w14:textId="6F2C8DEC" w:rsidR="00E018C0" w:rsidRDefault="00E018C0" w:rsidP="00127EA2">
      <w:pPr>
        <w:numPr>
          <w:ilvl w:val="0"/>
          <w:numId w:val="2"/>
        </w:numPr>
        <w:tabs>
          <w:tab w:val="left" w:pos="1276"/>
        </w:tabs>
        <w:spacing w:line="0" w:lineRule="atLeast"/>
        <w:ind w:left="284" w:hanging="281"/>
        <w:jc w:val="both"/>
        <w:rPr>
          <w:rFonts w:ascii="Times New Roman" w:eastAsia="Times New Roman" w:hAnsi="Times New Roman"/>
          <w:sz w:val="22"/>
        </w:rPr>
      </w:pPr>
      <w:r>
        <w:rPr>
          <w:rFonts w:ascii="Times New Roman" w:eastAsia="Times New Roman" w:hAnsi="Times New Roman"/>
          <w:b/>
          <w:sz w:val="22"/>
        </w:rPr>
        <w:t>USŁUGI</w:t>
      </w:r>
      <w:r>
        <w:rPr>
          <w:rFonts w:ascii="Times New Roman" w:eastAsia="Times New Roman" w:hAnsi="Times New Roman"/>
          <w:sz w:val="22"/>
        </w:rPr>
        <w:t xml:space="preserve"> - Wykonawca zorganizuje i </w:t>
      </w:r>
      <w:r w:rsidR="00C562AE">
        <w:rPr>
          <w:rFonts w:ascii="Times New Roman" w:eastAsia="Times New Roman" w:hAnsi="Times New Roman"/>
          <w:sz w:val="22"/>
        </w:rPr>
        <w:t xml:space="preserve">wykona czynności </w:t>
      </w:r>
      <w:r>
        <w:rPr>
          <w:rFonts w:ascii="Times New Roman" w:eastAsia="Times New Roman" w:hAnsi="Times New Roman"/>
          <w:sz w:val="22"/>
        </w:rPr>
        <w:t>polegające na:</w:t>
      </w:r>
    </w:p>
    <w:p w14:paraId="6A4987FB" w14:textId="77777777" w:rsidR="00E018C0" w:rsidRDefault="00E018C0" w:rsidP="00127EA2">
      <w:pPr>
        <w:numPr>
          <w:ilvl w:val="0"/>
          <w:numId w:val="3"/>
        </w:numPr>
        <w:tabs>
          <w:tab w:val="left" w:pos="1062"/>
        </w:tabs>
        <w:spacing w:line="234" w:lineRule="auto"/>
        <w:ind w:left="709" w:hanging="358"/>
        <w:jc w:val="both"/>
        <w:rPr>
          <w:rFonts w:ascii="Times New Roman" w:eastAsia="Times New Roman" w:hAnsi="Times New Roman"/>
          <w:sz w:val="22"/>
        </w:rPr>
      </w:pPr>
      <w:r>
        <w:rPr>
          <w:rFonts w:ascii="Times New Roman" w:eastAsia="Times New Roman" w:hAnsi="Times New Roman"/>
          <w:sz w:val="22"/>
        </w:rPr>
        <w:t>wymianie wyeksploatowanych wodomierzy z nakładkami radiowymi (skonfigurowanymi fabrycznie i wybudzonymi)</w:t>
      </w:r>
    </w:p>
    <w:p w14:paraId="21F28865" w14:textId="77777777" w:rsidR="00E018C0" w:rsidRDefault="00E018C0" w:rsidP="00127EA2">
      <w:pPr>
        <w:numPr>
          <w:ilvl w:val="0"/>
          <w:numId w:val="3"/>
        </w:numPr>
        <w:tabs>
          <w:tab w:val="left" w:pos="1062"/>
        </w:tabs>
        <w:spacing w:line="234" w:lineRule="auto"/>
        <w:ind w:left="709" w:hanging="358"/>
        <w:jc w:val="both"/>
        <w:rPr>
          <w:rFonts w:ascii="Times New Roman" w:eastAsia="Times New Roman" w:hAnsi="Times New Roman"/>
          <w:sz w:val="22"/>
        </w:rPr>
      </w:pPr>
      <w:r>
        <w:rPr>
          <w:rFonts w:ascii="Times New Roman" w:eastAsia="Times New Roman" w:hAnsi="Times New Roman"/>
          <w:sz w:val="22"/>
        </w:rPr>
        <w:t>wymianie wyeksploatowanych wodomierzy bez nakładek radiowych,</w:t>
      </w:r>
    </w:p>
    <w:p w14:paraId="706746DB" w14:textId="77777777" w:rsidR="00E018C0" w:rsidRDefault="00E018C0" w:rsidP="00127EA2">
      <w:pPr>
        <w:numPr>
          <w:ilvl w:val="0"/>
          <w:numId w:val="3"/>
        </w:numPr>
        <w:tabs>
          <w:tab w:val="left" w:pos="1062"/>
        </w:tabs>
        <w:spacing w:line="234" w:lineRule="auto"/>
        <w:ind w:left="709" w:hanging="358"/>
        <w:jc w:val="both"/>
        <w:rPr>
          <w:rFonts w:ascii="Times New Roman" w:eastAsia="Times New Roman" w:hAnsi="Times New Roman"/>
          <w:sz w:val="22"/>
        </w:rPr>
      </w:pPr>
      <w:r>
        <w:rPr>
          <w:rFonts w:ascii="Times New Roman" w:eastAsia="Times New Roman" w:hAnsi="Times New Roman"/>
          <w:sz w:val="22"/>
        </w:rPr>
        <w:t>montażu wodomierzy z nakładkami radiowymi (skonfigurowanymi fabrycznie i wybudzonymi),</w:t>
      </w:r>
    </w:p>
    <w:p w14:paraId="45163A4B" w14:textId="77777777" w:rsidR="00E018C0" w:rsidRDefault="00E018C0" w:rsidP="00127EA2">
      <w:pPr>
        <w:numPr>
          <w:ilvl w:val="0"/>
          <w:numId w:val="3"/>
        </w:numPr>
        <w:tabs>
          <w:tab w:val="left" w:pos="1062"/>
        </w:tabs>
        <w:spacing w:line="234" w:lineRule="auto"/>
        <w:ind w:left="709" w:hanging="358"/>
        <w:jc w:val="both"/>
        <w:rPr>
          <w:rFonts w:ascii="Times New Roman" w:eastAsia="Times New Roman" w:hAnsi="Times New Roman"/>
          <w:sz w:val="22"/>
        </w:rPr>
      </w:pPr>
      <w:r>
        <w:rPr>
          <w:rFonts w:ascii="Times New Roman" w:eastAsia="Times New Roman" w:hAnsi="Times New Roman"/>
          <w:sz w:val="22"/>
        </w:rPr>
        <w:t>montażu wodomierzy bez nakładek radiowych,</w:t>
      </w:r>
    </w:p>
    <w:p w14:paraId="70CE21B3" w14:textId="77777777" w:rsidR="00E018C0" w:rsidRDefault="00E018C0" w:rsidP="00127EA2">
      <w:pPr>
        <w:numPr>
          <w:ilvl w:val="0"/>
          <w:numId w:val="3"/>
        </w:numPr>
        <w:tabs>
          <w:tab w:val="left" w:pos="1062"/>
        </w:tabs>
        <w:spacing w:line="234" w:lineRule="auto"/>
        <w:ind w:left="709" w:hanging="358"/>
        <w:jc w:val="both"/>
        <w:rPr>
          <w:rFonts w:ascii="Times New Roman" w:eastAsia="Times New Roman" w:hAnsi="Times New Roman"/>
          <w:sz w:val="22"/>
        </w:rPr>
      </w:pPr>
      <w:r>
        <w:rPr>
          <w:rFonts w:ascii="Times New Roman" w:eastAsia="Times New Roman" w:hAnsi="Times New Roman"/>
          <w:sz w:val="22"/>
        </w:rPr>
        <w:t>wymianie uszkodzonych nakładek radiowych na fabrycznie nowe wraz z konfiguracją i wybudzeniem nakładki</w:t>
      </w:r>
    </w:p>
    <w:p w14:paraId="3FC113FB" w14:textId="43FFB2AD" w:rsidR="00E018C0" w:rsidRDefault="00E018C0" w:rsidP="00127EA2">
      <w:pPr>
        <w:numPr>
          <w:ilvl w:val="0"/>
          <w:numId w:val="3"/>
        </w:numPr>
        <w:tabs>
          <w:tab w:val="left" w:pos="1062"/>
        </w:tabs>
        <w:spacing w:line="234" w:lineRule="auto"/>
        <w:ind w:left="709" w:hanging="358"/>
        <w:jc w:val="both"/>
        <w:rPr>
          <w:rFonts w:ascii="Times New Roman" w:eastAsia="Times New Roman" w:hAnsi="Times New Roman"/>
          <w:sz w:val="22"/>
        </w:rPr>
      </w:pPr>
      <w:r>
        <w:rPr>
          <w:rFonts w:ascii="Times New Roman" w:eastAsia="Times New Roman" w:hAnsi="Times New Roman"/>
          <w:sz w:val="22"/>
        </w:rPr>
        <w:t>wymianie uszkodzonych nakładek radiowych</w:t>
      </w:r>
      <w:r w:rsidR="00CB168B">
        <w:rPr>
          <w:rFonts w:ascii="Times New Roman" w:eastAsia="Times New Roman" w:hAnsi="Times New Roman"/>
          <w:sz w:val="22"/>
        </w:rPr>
        <w:t>,</w:t>
      </w:r>
      <w:r>
        <w:rPr>
          <w:rFonts w:ascii="Times New Roman" w:eastAsia="Times New Roman" w:hAnsi="Times New Roman"/>
          <w:sz w:val="22"/>
        </w:rPr>
        <w:t xml:space="preserve"> na nakładki używane </w:t>
      </w:r>
      <w:r w:rsidR="00CB168B">
        <w:rPr>
          <w:rFonts w:ascii="Times New Roman" w:eastAsia="Times New Roman" w:hAnsi="Times New Roman"/>
          <w:sz w:val="22"/>
        </w:rPr>
        <w:t xml:space="preserve">lub montażu na istniejących wodomierzach prywatnych nakładek radiowych używanych </w:t>
      </w:r>
      <w:r>
        <w:rPr>
          <w:rFonts w:ascii="Times New Roman" w:eastAsia="Times New Roman" w:hAnsi="Times New Roman"/>
          <w:sz w:val="22"/>
        </w:rPr>
        <w:t>wraz z konfiguracją nakładki</w:t>
      </w:r>
      <w:bookmarkStart w:id="0" w:name="page2"/>
      <w:bookmarkEnd w:id="0"/>
    </w:p>
    <w:p w14:paraId="4D8F0BF4" w14:textId="63847FEF" w:rsidR="00440113" w:rsidRDefault="00E018C0" w:rsidP="00127EA2">
      <w:pPr>
        <w:numPr>
          <w:ilvl w:val="0"/>
          <w:numId w:val="3"/>
        </w:numPr>
        <w:tabs>
          <w:tab w:val="left" w:pos="1062"/>
        </w:tabs>
        <w:spacing w:line="234" w:lineRule="auto"/>
        <w:ind w:left="709" w:hanging="358"/>
        <w:jc w:val="both"/>
        <w:rPr>
          <w:rFonts w:ascii="Times New Roman" w:eastAsia="Times New Roman" w:hAnsi="Times New Roman"/>
          <w:sz w:val="22"/>
        </w:rPr>
      </w:pPr>
      <w:r>
        <w:rPr>
          <w:rFonts w:ascii="Times New Roman" w:eastAsia="Times New Roman" w:hAnsi="Times New Roman"/>
          <w:sz w:val="22"/>
        </w:rPr>
        <w:t xml:space="preserve">obsłudze wodomierzy, a w </w:t>
      </w:r>
      <w:r w:rsidR="00127EA2">
        <w:rPr>
          <w:rFonts w:ascii="Times New Roman" w:eastAsia="Times New Roman" w:hAnsi="Times New Roman"/>
          <w:sz w:val="22"/>
        </w:rPr>
        <w:t>s</w:t>
      </w:r>
      <w:r>
        <w:rPr>
          <w:rFonts w:ascii="Times New Roman" w:eastAsia="Times New Roman" w:hAnsi="Times New Roman"/>
          <w:sz w:val="22"/>
        </w:rPr>
        <w:t xml:space="preserve">zczególności: </w:t>
      </w:r>
    </w:p>
    <w:p w14:paraId="3FF82EF5" w14:textId="4F39951C" w:rsidR="00E018C0" w:rsidRDefault="00440113" w:rsidP="00127EA2">
      <w:pPr>
        <w:tabs>
          <w:tab w:val="left" w:pos="641"/>
        </w:tabs>
        <w:spacing w:line="234" w:lineRule="auto"/>
        <w:ind w:left="641"/>
        <w:jc w:val="both"/>
        <w:rPr>
          <w:rFonts w:ascii="Times New Roman" w:eastAsia="Times New Roman" w:hAnsi="Times New Roman"/>
          <w:sz w:val="22"/>
        </w:rPr>
      </w:pPr>
      <w:r>
        <w:rPr>
          <w:rFonts w:ascii="Times New Roman" w:eastAsia="Times New Roman" w:hAnsi="Times New Roman"/>
          <w:sz w:val="22"/>
        </w:rPr>
        <w:tab/>
      </w:r>
      <w:r w:rsidR="00E018C0">
        <w:rPr>
          <w:rFonts w:ascii="Times New Roman" w:eastAsia="Times New Roman" w:hAnsi="Times New Roman"/>
          <w:sz w:val="22"/>
        </w:rPr>
        <w:t xml:space="preserve">g1. plombowaniu </w:t>
      </w:r>
      <w:r w:rsidR="00127EA2">
        <w:rPr>
          <w:rFonts w:ascii="Times New Roman" w:eastAsia="Times New Roman" w:hAnsi="Times New Roman"/>
          <w:sz w:val="22"/>
        </w:rPr>
        <w:t>w</w:t>
      </w:r>
      <w:r w:rsidR="00E018C0">
        <w:rPr>
          <w:rFonts w:ascii="Times New Roman" w:eastAsia="Times New Roman" w:hAnsi="Times New Roman"/>
          <w:sz w:val="22"/>
        </w:rPr>
        <w:t>odomierzy,</w:t>
      </w:r>
    </w:p>
    <w:p w14:paraId="1BA03251" w14:textId="77777777" w:rsidR="00E018C0" w:rsidRPr="00665983" w:rsidRDefault="00E018C0" w:rsidP="00127EA2">
      <w:pPr>
        <w:spacing w:line="0" w:lineRule="atLeast"/>
        <w:ind w:left="641" w:firstLine="79"/>
        <w:jc w:val="both"/>
        <w:rPr>
          <w:rFonts w:ascii="Times New Roman" w:eastAsia="Times New Roman" w:hAnsi="Times New Roman"/>
          <w:sz w:val="22"/>
        </w:rPr>
      </w:pPr>
      <w:r w:rsidRPr="00665983">
        <w:rPr>
          <w:rFonts w:ascii="Times New Roman" w:eastAsia="Times New Roman" w:hAnsi="Times New Roman"/>
          <w:sz w:val="22"/>
        </w:rPr>
        <w:t>g2. wymianie zaworów odcinających przed lub za wodomierzem,</w:t>
      </w:r>
    </w:p>
    <w:p w14:paraId="6BB71D86" w14:textId="09D135B6" w:rsidR="00E018C0" w:rsidRDefault="00E018C0" w:rsidP="00127EA2">
      <w:pPr>
        <w:spacing w:line="0" w:lineRule="atLeast"/>
        <w:ind w:left="641" w:firstLine="79"/>
        <w:jc w:val="both"/>
        <w:rPr>
          <w:rFonts w:ascii="Times New Roman" w:eastAsia="Times New Roman" w:hAnsi="Times New Roman"/>
          <w:sz w:val="22"/>
        </w:rPr>
      </w:pPr>
      <w:r>
        <w:rPr>
          <w:rFonts w:ascii="Times New Roman" w:eastAsia="Times New Roman" w:hAnsi="Times New Roman"/>
          <w:sz w:val="22"/>
        </w:rPr>
        <w:t>g3. dokonaniu konfiguracji nakładki radiowej</w:t>
      </w:r>
      <w:r w:rsidR="00127EA2">
        <w:rPr>
          <w:rFonts w:ascii="Times New Roman" w:eastAsia="Times New Roman" w:hAnsi="Times New Roman"/>
          <w:sz w:val="22"/>
        </w:rPr>
        <w:t>,</w:t>
      </w:r>
    </w:p>
    <w:p w14:paraId="6AF47E2F" w14:textId="66C8986A" w:rsidR="00E018C0" w:rsidRDefault="00E018C0" w:rsidP="00127EA2">
      <w:pPr>
        <w:spacing w:line="238" w:lineRule="auto"/>
        <w:ind w:left="281"/>
        <w:jc w:val="both"/>
        <w:rPr>
          <w:rFonts w:ascii="Times New Roman" w:eastAsia="Times New Roman" w:hAnsi="Times New Roman"/>
          <w:b/>
          <w:sz w:val="22"/>
        </w:rPr>
      </w:pPr>
      <w:r>
        <w:rPr>
          <w:rFonts w:ascii="Times New Roman" w:eastAsia="Times New Roman" w:hAnsi="Times New Roman"/>
          <w:sz w:val="22"/>
        </w:rPr>
        <w:t xml:space="preserve">– przy czym rodzaje oraz ceny usług określone są w Formularzu cenowym, stanowiący </w:t>
      </w:r>
      <w:r>
        <w:rPr>
          <w:rFonts w:ascii="Times New Roman" w:eastAsia="Times New Roman" w:hAnsi="Times New Roman"/>
          <w:b/>
          <w:sz w:val="22"/>
        </w:rPr>
        <w:t xml:space="preserve">Załącznik nr </w:t>
      </w:r>
      <w:r w:rsidR="00195919">
        <w:rPr>
          <w:rFonts w:ascii="Times New Roman" w:eastAsia="Times New Roman" w:hAnsi="Times New Roman"/>
          <w:b/>
          <w:sz w:val="22"/>
        </w:rPr>
        <w:t>1</w:t>
      </w:r>
      <w:r>
        <w:rPr>
          <w:rFonts w:ascii="Times New Roman" w:eastAsia="Times New Roman" w:hAnsi="Times New Roman"/>
          <w:b/>
          <w:sz w:val="22"/>
        </w:rPr>
        <w:t>.</w:t>
      </w:r>
    </w:p>
    <w:p w14:paraId="67B965A4" w14:textId="7AA2A826" w:rsidR="00E018C0" w:rsidRDefault="00E018C0" w:rsidP="002615BC">
      <w:pPr>
        <w:numPr>
          <w:ilvl w:val="0"/>
          <w:numId w:val="4"/>
        </w:numPr>
        <w:tabs>
          <w:tab w:val="left" w:pos="281"/>
        </w:tabs>
        <w:spacing w:line="237" w:lineRule="auto"/>
        <w:ind w:left="281" w:hanging="281"/>
        <w:jc w:val="both"/>
        <w:rPr>
          <w:rFonts w:ascii="Times New Roman" w:eastAsia="Times New Roman" w:hAnsi="Times New Roman"/>
          <w:sz w:val="22"/>
        </w:rPr>
      </w:pPr>
      <w:r>
        <w:rPr>
          <w:rFonts w:ascii="Times New Roman" w:eastAsia="Times New Roman" w:hAnsi="Times New Roman"/>
          <w:b/>
          <w:sz w:val="22"/>
        </w:rPr>
        <w:t>ODCZYTY</w:t>
      </w:r>
      <w:r>
        <w:rPr>
          <w:rFonts w:ascii="Times New Roman" w:eastAsia="Times New Roman" w:hAnsi="Times New Roman"/>
          <w:sz w:val="22"/>
        </w:rPr>
        <w:t xml:space="preserve"> - Zamawiający zleca, a Wykonawca przyjmuje do wykonania usługę odczytów wskazań wodomierzy zainstalowanych na instalacjach wodociągowych nieruchomości zlokalizowanych na terenie </w:t>
      </w:r>
      <w:r w:rsidR="006C6E5E">
        <w:rPr>
          <w:rFonts w:ascii="Times New Roman" w:eastAsia="Times New Roman" w:hAnsi="Times New Roman"/>
          <w:sz w:val="22"/>
        </w:rPr>
        <w:t>Miasta Żyrardowa, miejscowości: Działki, Chroboty</w:t>
      </w:r>
      <w:r>
        <w:rPr>
          <w:rFonts w:ascii="Times New Roman" w:eastAsia="Times New Roman" w:hAnsi="Times New Roman"/>
          <w:sz w:val="22"/>
        </w:rPr>
        <w:t xml:space="preserve"> należących do odbiorców usług zaopatrzenia w wodę świadczonych przez Zamawiającego polegającą na:</w:t>
      </w:r>
    </w:p>
    <w:p w14:paraId="3551AF03" w14:textId="77777777" w:rsidR="00E018C0" w:rsidRDefault="00E018C0" w:rsidP="002615BC">
      <w:pPr>
        <w:numPr>
          <w:ilvl w:val="0"/>
          <w:numId w:val="5"/>
        </w:numPr>
        <w:tabs>
          <w:tab w:val="left" w:pos="641"/>
        </w:tabs>
        <w:spacing w:line="0" w:lineRule="atLeast"/>
        <w:ind w:left="641" w:hanging="358"/>
        <w:jc w:val="both"/>
        <w:rPr>
          <w:rFonts w:ascii="Times New Roman" w:eastAsia="Times New Roman" w:hAnsi="Times New Roman"/>
          <w:sz w:val="22"/>
        </w:rPr>
      </w:pPr>
      <w:r>
        <w:rPr>
          <w:rFonts w:ascii="Times New Roman" w:eastAsia="Times New Roman" w:hAnsi="Times New Roman"/>
          <w:sz w:val="22"/>
        </w:rPr>
        <w:t>odczytach wskazań wodomierzy dokonywanych w dwojaki sposób: fizyczny i zdalny (radiowy).</w:t>
      </w:r>
    </w:p>
    <w:p w14:paraId="23BF695A" w14:textId="77777777" w:rsidR="00E018C0" w:rsidRDefault="00E018C0" w:rsidP="002615BC">
      <w:pPr>
        <w:numPr>
          <w:ilvl w:val="0"/>
          <w:numId w:val="5"/>
        </w:numPr>
        <w:tabs>
          <w:tab w:val="left" w:pos="641"/>
        </w:tabs>
        <w:spacing w:line="235" w:lineRule="auto"/>
        <w:ind w:left="641" w:hanging="358"/>
        <w:jc w:val="both"/>
        <w:rPr>
          <w:rFonts w:ascii="Times New Roman" w:eastAsia="Times New Roman" w:hAnsi="Times New Roman"/>
          <w:sz w:val="22"/>
        </w:rPr>
      </w:pPr>
      <w:r>
        <w:rPr>
          <w:rFonts w:ascii="Times New Roman" w:eastAsia="Times New Roman" w:hAnsi="Times New Roman"/>
          <w:sz w:val="22"/>
        </w:rPr>
        <w:lastRenderedPageBreak/>
        <w:t>odczytach wskazań wodomierzy wykonywanych w lokalizacjach określonych przez Zamawiającego w następujących Bazach danych:</w:t>
      </w:r>
    </w:p>
    <w:p w14:paraId="01396762" w14:textId="0A6B74BF" w:rsidR="00E018C0" w:rsidRDefault="00E018C0" w:rsidP="00127EA2">
      <w:pPr>
        <w:spacing w:line="0" w:lineRule="atLeast"/>
        <w:ind w:left="641"/>
        <w:jc w:val="both"/>
        <w:rPr>
          <w:rFonts w:ascii="Times New Roman" w:eastAsia="Times New Roman" w:hAnsi="Times New Roman"/>
          <w:sz w:val="22"/>
        </w:rPr>
      </w:pPr>
      <w:r>
        <w:rPr>
          <w:rFonts w:ascii="Times New Roman" w:eastAsia="Times New Roman" w:hAnsi="Times New Roman"/>
          <w:sz w:val="22"/>
        </w:rPr>
        <w:t xml:space="preserve">b1. Baza danych A - od </w:t>
      </w:r>
      <w:r w:rsidR="00F276FB">
        <w:rPr>
          <w:rFonts w:ascii="Times New Roman" w:eastAsia="Times New Roman" w:hAnsi="Times New Roman"/>
          <w:sz w:val="22"/>
        </w:rPr>
        <w:t>4</w:t>
      </w:r>
      <w:r w:rsidR="00D30CEF">
        <w:rPr>
          <w:rFonts w:ascii="Times New Roman" w:eastAsia="Times New Roman" w:hAnsi="Times New Roman"/>
          <w:sz w:val="22"/>
        </w:rPr>
        <w:t>2</w:t>
      </w:r>
      <w:r w:rsidR="00F276FB">
        <w:rPr>
          <w:rFonts w:ascii="Times New Roman" w:eastAsia="Times New Roman" w:hAnsi="Times New Roman"/>
          <w:sz w:val="22"/>
        </w:rPr>
        <w:t>00</w:t>
      </w:r>
      <w:r>
        <w:rPr>
          <w:rFonts w:ascii="Times New Roman" w:eastAsia="Times New Roman" w:hAnsi="Times New Roman"/>
          <w:sz w:val="22"/>
        </w:rPr>
        <w:t xml:space="preserve"> do </w:t>
      </w:r>
      <w:r w:rsidR="00F276FB">
        <w:rPr>
          <w:rFonts w:ascii="Times New Roman" w:eastAsia="Times New Roman" w:hAnsi="Times New Roman"/>
          <w:sz w:val="22"/>
        </w:rPr>
        <w:t>4</w:t>
      </w:r>
      <w:r w:rsidR="00D30CEF">
        <w:rPr>
          <w:rFonts w:ascii="Times New Roman" w:eastAsia="Times New Roman" w:hAnsi="Times New Roman"/>
          <w:sz w:val="22"/>
        </w:rPr>
        <w:t>4</w:t>
      </w:r>
      <w:r>
        <w:rPr>
          <w:rFonts w:ascii="Times New Roman" w:eastAsia="Times New Roman" w:hAnsi="Times New Roman"/>
          <w:sz w:val="22"/>
        </w:rPr>
        <w:t>00 wodomierzy,</w:t>
      </w:r>
    </w:p>
    <w:p w14:paraId="123FCB3C" w14:textId="33ADBFB0" w:rsidR="00E018C0" w:rsidRDefault="00E018C0" w:rsidP="00127EA2">
      <w:pPr>
        <w:spacing w:line="0" w:lineRule="atLeast"/>
        <w:ind w:left="641"/>
        <w:jc w:val="both"/>
        <w:rPr>
          <w:rFonts w:ascii="Times New Roman" w:eastAsia="Times New Roman" w:hAnsi="Times New Roman"/>
          <w:sz w:val="22"/>
        </w:rPr>
      </w:pPr>
      <w:r>
        <w:rPr>
          <w:rFonts w:ascii="Times New Roman" w:eastAsia="Times New Roman" w:hAnsi="Times New Roman"/>
          <w:sz w:val="22"/>
        </w:rPr>
        <w:t xml:space="preserve">b2. Baza danych B - od </w:t>
      </w:r>
      <w:r w:rsidR="00D30CEF">
        <w:rPr>
          <w:rFonts w:ascii="Times New Roman" w:eastAsia="Times New Roman" w:hAnsi="Times New Roman"/>
          <w:sz w:val="22"/>
        </w:rPr>
        <w:t>3</w:t>
      </w:r>
      <w:r w:rsidR="00F276FB">
        <w:rPr>
          <w:rFonts w:ascii="Times New Roman" w:eastAsia="Times New Roman" w:hAnsi="Times New Roman"/>
          <w:sz w:val="22"/>
        </w:rPr>
        <w:t>0</w:t>
      </w:r>
      <w:r>
        <w:rPr>
          <w:rFonts w:ascii="Times New Roman" w:eastAsia="Times New Roman" w:hAnsi="Times New Roman"/>
          <w:sz w:val="22"/>
        </w:rPr>
        <w:t xml:space="preserve">00 do </w:t>
      </w:r>
      <w:r w:rsidR="00D30CEF">
        <w:rPr>
          <w:rFonts w:ascii="Times New Roman" w:eastAsia="Times New Roman" w:hAnsi="Times New Roman"/>
          <w:sz w:val="22"/>
        </w:rPr>
        <w:t>3</w:t>
      </w:r>
      <w:r w:rsidR="00F276FB">
        <w:rPr>
          <w:rFonts w:ascii="Times New Roman" w:eastAsia="Times New Roman" w:hAnsi="Times New Roman"/>
          <w:sz w:val="22"/>
        </w:rPr>
        <w:t>2</w:t>
      </w:r>
      <w:r>
        <w:rPr>
          <w:rFonts w:ascii="Times New Roman" w:eastAsia="Times New Roman" w:hAnsi="Times New Roman"/>
          <w:sz w:val="22"/>
        </w:rPr>
        <w:t>00 wodomierzy,</w:t>
      </w:r>
    </w:p>
    <w:p w14:paraId="0B8A723D" w14:textId="0C389079" w:rsidR="00E018C0" w:rsidRDefault="00E018C0" w:rsidP="00746F8B">
      <w:pPr>
        <w:tabs>
          <w:tab w:val="left" w:pos="4111"/>
        </w:tabs>
        <w:spacing w:line="250" w:lineRule="auto"/>
        <w:ind w:left="641" w:right="3827"/>
        <w:jc w:val="both"/>
        <w:rPr>
          <w:rFonts w:ascii="Times New Roman" w:eastAsia="Times New Roman" w:hAnsi="Times New Roman"/>
          <w:sz w:val="21"/>
        </w:rPr>
      </w:pPr>
      <w:r>
        <w:rPr>
          <w:rFonts w:ascii="Times New Roman" w:eastAsia="Times New Roman" w:hAnsi="Times New Roman"/>
          <w:sz w:val="21"/>
        </w:rPr>
        <w:t xml:space="preserve">b.4 Baza danych D – od </w:t>
      </w:r>
      <w:r w:rsidR="00F276FB">
        <w:rPr>
          <w:rFonts w:ascii="Times New Roman" w:eastAsia="Times New Roman" w:hAnsi="Times New Roman"/>
          <w:sz w:val="21"/>
        </w:rPr>
        <w:t>1</w:t>
      </w:r>
      <w:r w:rsidR="00D30CEF">
        <w:rPr>
          <w:rFonts w:ascii="Times New Roman" w:eastAsia="Times New Roman" w:hAnsi="Times New Roman"/>
          <w:sz w:val="21"/>
        </w:rPr>
        <w:t>1</w:t>
      </w:r>
      <w:r w:rsidR="00F276FB">
        <w:rPr>
          <w:rFonts w:ascii="Times New Roman" w:eastAsia="Times New Roman" w:hAnsi="Times New Roman"/>
          <w:sz w:val="21"/>
        </w:rPr>
        <w:t>00</w:t>
      </w:r>
      <w:r>
        <w:rPr>
          <w:rFonts w:ascii="Times New Roman" w:eastAsia="Times New Roman" w:hAnsi="Times New Roman"/>
          <w:sz w:val="21"/>
        </w:rPr>
        <w:t xml:space="preserve"> do </w:t>
      </w:r>
      <w:r w:rsidR="00F276FB">
        <w:rPr>
          <w:rFonts w:ascii="Times New Roman" w:eastAsia="Times New Roman" w:hAnsi="Times New Roman"/>
          <w:sz w:val="21"/>
        </w:rPr>
        <w:t>1</w:t>
      </w:r>
      <w:r w:rsidR="00D30CEF">
        <w:rPr>
          <w:rFonts w:ascii="Times New Roman" w:eastAsia="Times New Roman" w:hAnsi="Times New Roman"/>
          <w:sz w:val="21"/>
        </w:rPr>
        <w:t>3</w:t>
      </w:r>
      <w:r w:rsidR="00F276FB">
        <w:rPr>
          <w:rFonts w:ascii="Times New Roman" w:eastAsia="Times New Roman" w:hAnsi="Times New Roman"/>
          <w:sz w:val="21"/>
        </w:rPr>
        <w:t>00</w:t>
      </w:r>
      <w:r w:rsidR="00746F8B">
        <w:rPr>
          <w:rFonts w:ascii="Times New Roman" w:eastAsia="Times New Roman" w:hAnsi="Times New Roman"/>
          <w:sz w:val="21"/>
        </w:rPr>
        <w:t xml:space="preserve"> w</w:t>
      </w:r>
      <w:r>
        <w:rPr>
          <w:rFonts w:ascii="Times New Roman" w:eastAsia="Times New Roman" w:hAnsi="Times New Roman"/>
          <w:sz w:val="21"/>
        </w:rPr>
        <w:t>odomierzy,</w:t>
      </w:r>
    </w:p>
    <w:p w14:paraId="594D366F" w14:textId="71E6A9EA" w:rsidR="00E018C0" w:rsidRDefault="00E018C0" w:rsidP="002615BC">
      <w:pPr>
        <w:numPr>
          <w:ilvl w:val="0"/>
          <w:numId w:val="5"/>
        </w:numPr>
        <w:tabs>
          <w:tab w:val="left" w:pos="641"/>
        </w:tabs>
        <w:spacing w:line="234" w:lineRule="auto"/>
        <w:ind w:left="641" w:hanging="358"/>
        <w:jc w:val="both"/>
        <w:rPr>
          <w:rFonts w:ascii="Times New Roman" w:eastAsia="Times New Roman" w:hAnsi="Times New Roman"/>
          <w:sz w:val="22"/>
        </w:rPr>
      </w:pPr>
      <w:r>
        <w:rPr>
          <w:rFonts w:ascii="Times New Roman" w:eastAsia="Times New Roman" w:hAnsi="Times New Roman"/>
          <w:sz w:val="22"/>
        </w:rPr>
        <w:t xml:space="preserve">bazy danych A, B, i D ulegają comiesięcznej aktualizacji. Struktura baz danych stanowi </w:t>
      </w:r>
      <w:r>
        <w:rPr>
          <w:rFonts w:ascii="Times New Roman" w:eastAsia="Times New Roman" w:hAnsi="Times New Roman"/>
          <w:b/>
          <w:sz w:val="22"/>
        </w:rPr>
        <w:t xml:space="preserve">Załącznik nr </w:t>
      </w:r>
      <w:r w:rsidR="00195919">
        <w:rPr>
          <w:rFonts w:ascii="Times New Roman" w:eastAsia="Times New Roman" w:hAnsi="Times New Roman"/>
          <w:b/>
          <w:sz w:val="22"/>
        </w:rPr>
        <w:t>2</w:t>
      </w:r>
      <w:r>
        <w:rPr>
          <w:rFonts w:ascii="Times New Roman" w:eastAsia="Times New Roman" w:hAnsi="Times New Roman"/>
          <w:sz w:val="22"/>
        </w:rPr>
        <w:t xml:space="preserve"> od do niniejszej Umowy.</w:t>
      </w:r>
    </w:p>
    <w:p w14:paraId="3E70963D" w14:textId="0DDDD585" w:rsidR="00E018C0" w:rsidRDefault="00E018C0" w:rsidP="002615BC">
      <w:pPr>
        <w:numPr>
          <w:ilvl w:val="0"/>
          <w:numId w:val="5"/>
        </w:numPr>
        <w:tabs>
          <w:tab w:val="left" w:pos="641"/>
        </w:tabs>
        <w:spacing w:line="234" w:lineRule="auto"/>
        <w:ind w:left="641" w:hanging="358"/>
        <w:jc w:val="both"/>
        <w:rPr>
          <w:rFonts w:ascii="Times New Roman" w:eastAsia="Times New Roman" w:hAnsi="Times New Roman"/>
          <w:sz w:val="22"/>
        </w:rPr>
      </w:pPr>
      <w:r>
        <w:rPr>
          <w:rFonts w:ascii="Times New Roman" w:eastAsia="Times New Roman" w:hAnsi="Times New Roman"/>
          <w:sz w:val="22"/>
        </w:rPr>
        <w:t>Zamawiający może zlecać Wykonawcy wykonanie dodatkowych odczytów wskazań wodomierzy w terminach nie wskazanych w bazach A,B i D</w:t>
      </w:r>
    </w:p>
    <w:p w14:paraId="43E5000E" w14:textId="6E7DA0F3" w:rsidR="00E018C0" w:rsidRDefault="00E018C0" w:rsidP="002615BC">
      <w:pPr>
        <w:numPr>
          <w:ilvl w:val="1"/>
          <w:numId w:val="6"/>
        </w:numPr>
        <w:tabs>
          <w:tab w:val="left" w:pos="435"/>
        </w:tabs>
        <w:spacing w:line="237" w:lineRule="auto"/>
        <w:ind w:left="281" w:firstLine="2"/>
        <w:jc w:val="both"/>
        <w:rPr>
          <w:rFonts w:ascii="Times New Roman" w:eastAsia="Times New Roman" w:hAnsi="Times New Roman"/>
          <w:sz w:val="22"/>
        </w:rPr>
      </w:pPr>
      <w:r>
        <w:rPr>
          <w:rFonts w:ascii="Times New Roman" w:eastAsia="Times New Roman" w:hAnsi="Times New Roman"/>
          <w:sz w:val="22"/>
        </w:rPr>
        <w:t xml:space="preserve">rodzaj oraz ceny usług odczytów wskazań wodomierzy określa Formularz cenowy, stanowiący </w:t>
      </w:r>
      <w:r>
        <w:rPr>
          <w:rFonts w:ascii="Times New Roman" w:eastAsia="Times New Roman" w:hAnsi="Times New Roman"/>
          <w:b/>
          <w:sz w:val="22"/>
        </w:rPr>
        <w:t xml:space="preserve">Załącznik nr </w:t>
      </w:r>
      <w:r w:rsidR="00195919">
        <w:rPr>
          <w:rFonts w:ascii="Times New Roman" w:eastAsia="Times New Roman" w:hAnsi="Times New Roman"/>
          <w:b/>
          <w:sz w:val="22"/>
        </w:rPr>
        <w:t>1</w:t>
      </w:r>
      <w:r>
        <w:rPr>
          <w:rFonts w:ascii="Times New Roman" w:eastAsia="Times New Roman" w:hAnsi="Times New Roman"/>
          <w:b/>
          <w:sz w:val="22"/>
        </w:rPr>
        <w:t>.</w:t>
      </w:r>
    </w:p>
    <w:p w14:paraId="645A661F" w14:textId="77777777" w:rsidR="00127EA2" w:rsidRDefault="00127EA2" w:rsidP="00127EA2">
      <w:pPr>
        <w:tabs>
          <w:tab w:val="left" w:pos="0"/>
        </w:tabs>
        <w:spacing w:line="0" w:lineRule="atLeast"/>
        <w:jc w:val="both"/>
        <w:rPr>
          <w:rFonts w:ascii="Times New Roman" w:eastAsia="Times New Roman" w:hAnsi="Times New Roman"/>
          <w:sz w:val="22"/>
        </w:rPr>
      </w:pPr>
    </w:p>
    <w:p w14:paraId="08852095" w14:textId="2E345199" w:rsidR="00E018C0" w:rsidRDefault="00127EA2" w:rsidP="00127EA2">
      <w:pPr>
        <w:tabs>
          <w:tab w:val="left" w:pos="0"/>
        </w:tabs>
        <w:spacing w:line="0" w:lineRule="atLeast"/>
        <w:jc w:val="center"/>
        <w:rPr>
          <w:rFonts w:ascii="Times New Roman" w:eastAsia="Times New Roman" w:hAnsi="Times New Roman"/>
          <w:b/>
          <w:sz w:val="22"/>
        </w:rPr>
      </w:pPr>
      <w:r>
        <w:rPr>
          <w:rFonts w:ascii="Times New Roman" w:eastAsia="Times New Roman" w:hAnsi="Times New Roman" w:cs="Times New Roman"/>
          <w:sz w:val="22"/>
        </w:rPr>
        <w:t>§</w:t>
      </w:r>
      <w:r>
        <w:rPr>
          <w:rFonts w:ascii="Times New Roman" w:eastAsia="Times New Roman" w:hAnsi="Times New Roman"/>
          <w:sz w:val="22"/>
        </w:rPr>
        <w:t xml:space="preserve"> </w:t>
      </w:r>
      <w:r w:rsidR="00E018C0">
        <w:rPr>
          <w:rFonts w:ascii="Times New Roman" w:eastAsia="Times New Roman" w:hAnsi="Times New Roman"/>
          <w:b/>
          <w:sz w:val="22"/>
        </w:rPr>
        <w:t>2 – zakup</w:t>
      </w:r>
    </w:p>
    <w:p w14:paraId="763F97A4" w14:textId="77777777" w:rsidR="00E018C0" w:rsidRDefault="00E018C0">
      <w:pPr>
        <w:spacing w:line="258" w:lineRule="exact"/>
        <w:rPr>
          <w:rFonts w:ascii="Times New Roman" w:eastAsia="Times New Roman" w:hAnsi="Times New Roman"/>
          <w:b/>
          <w:sz w:val="22"/>
        </w:rPr>
      </w:pPr>
    </w:p>
    <w:p w14:paraId="00A97288" w14:textId="64CB2085" w:rsidR="00E018C0" w:rsidRDefault="00E018C0" w:rsidP="002615BC">
      <w:pPr>
        <w:numPr>
          <w:ilvl w:val="0"/>
          <w:numId w:val="6"/>
        </w:numPr>
        <w:tabs>
          <w:tab w:val="left" w:pos="281"/>
        </w:tabs>
        <w:spacing w:line="236" w:lineRule="auto"/>
        <w:ind w:left="281" w:hanging="281"/>
        <w:jc w:val="both"/>
        <w:rPr>
          <w:rFonts w:ascii="Times New Roman" w:eastAsia="Times New Roman" w:hAnsi="Times New Roman"/>
          <w:sz w:val="22"/>
        </w:rPr>
      </w:pPr>
      <w:r>
        <w:rPr>
          <w:rFonts w:ascii="Times New Roman" w:eastAsia="Times New Roman" w:hAnsi="Times New Roman"/>
          <w:sz w:val="22"/>
        </w:rPr>
        <w:t>Zamawiane wodomierze będą fabrycznie nowe lub po przeprowadzonej pozytywnej legalizacji z ważną cechą legalizacyjną – cecha legalizacyjna 202</w:t>
      </w:r>
      <w:r w:rsidR="00D30CEF">
        <w:rPr>
          <w:rFonts w:ascii="Times New Roman" w:eastAsia="Times New Roman" w:hAnsi="Times New Roman"/>
          <w:sz w:val="22"/>
        </w:rPr>
        <w:t>6</w:t>
      </w:r>
      <w:r>
        <w:rPr>
          <w:rFonts w:ascii="Times New Roman" w:eastAsia="Times New Roman" w:hAnsi="Times New Roman"/>
          <w:sz w:val="22"/>
        </w:rPr>
        <w:t xml:space="preserve"> z 5 letnim okresem legalizacji, pierwszego gatunku, wolne od wszelkich wad.</w:t>
      </w:r>
    </w:p>
    <w:p w14:paraId="0AA1BE50" w14:textId="77777777" w:rsidR="00E018C0" w:rsidRDefault="00E018C0" w:rsidP="002615BC">
      <w:pPr>
        <w:numPr>
          <w:ilvl w:val="0"/>
          <w:numId w:val="6"/>
        </w:numPr>
        <w:tabs>
          <w:tab w:val="left" w:pos="281"/>
        </w:tabs>
        <w:spacing w:line="234" w:lineRule="auto"/>
        <w:ind w:left="281" w:hanging="281"/>
        <w:jc w:val="both"/>
        <w:rPr>
          <w:rFonts w:ascii="Times New Roman" w:eastAsia="Times New Roman" w:hAnsi="Times New Roman"/>
          <w:sz w:val="22"/>
        </w:rPr>
      </w:pPr>
      <w:r>
        <w:rPr>
          <w:rFonts w:ascii="Times New Roman" w:eastAsia="Times New Roman" w:hAnsi="Times New Roman"/>
          <w:sz w:val="22"/>
        </w:rPr>
        <w:t>Nakładki radiowe podlegające montażowi lub wymianie będą fabrycznie nowe, pierwszego gatunku, wolne od wszelkich wad.</w:t>
      </w:r>
    </w:p>
    <w:p w14:paraId="7A0EC512" w14:textId="2BA8CF64" w:rsidR="00E018C0" w:rsidRDefault="00E018C0" w:rsidP="002615BC">
      <w:pPr>
        <w:numPr>
          <w:ilvl w:val="0"/>
          <w:numId w:val="6"/>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Nakładki radiowe dostarczane wraz z wodomierzem będą fabrycznie skonfigurowane</w:t>
      </w:r>
      <w:r w:rsidR="00195919">
        <w:rPr>
          <w:rFonts w:ascii="Times New Roman" w:eastAsia="Times New Roman" w:hAnsi="Times New Roman"/>
          <w:sz w:val="22"/>
        </w:rPr>
        <w:t>.</w:t>
      </w:r>
    </w:p>
    <w:p w14:paraId="7C780003" w14:textId="79A75D5B" w:rsidR="00E018C0" w:rsidRPr="00665983" w:rsidRDefault="00E018C0" w:rsidP="002615BC">
      <w:pPr>
        <w:numPr>
          <w:ilvl w:val="0"/>
          <w:numId w:val="6"/>
        </w:numPr>
        <w:tabs>
          <w:tab w:val="left" w:pos="281"/>
        </w:tabs>
        <w:spacing w:line="234" w:lineRule="auto"/>
        <w:ind w:left="281" w:hanging="281"/>
        <w:jc w:val="both"/>
        <w:rPr>
          <w:rFonts w:ascii="Times New Roman" w:eastAsia="Times New Roman" w:hAnsi="Times New Roman"/>
          <w:sz w:val="22"/>
        </w:rPr>
      </w:pPr>
      <w:r w:rsidRPr="00665983">
        <w:rPr>
          <w:rFonts w:ascii="Times New Roman" w:eastAsia="Times New Roman" w:hAnsi="Times New Roman"/>
          <w:sz w:val="22"/>
        </w:rPr>
        <w:t xml:space="preserve">Zawory odcinające podlegające wymianie będą posiadać atest PZH, będą fabrycznie nowe, typu grzybkowego, wykonane z mosiądzu </w:t>
      </w:r>
      <w:r w:rsidR="00CB168B">
        <w:rPr>
          <w:rFonts w:ascii="Times New Roman" w:eastAsia="Times New Roman" w:hAnsi="Times New Roman"/>
          <w:sz w:val="22"/>
        </w:rPr>
        <w:t xml:space="preserve">lub żeliwa zabezpieczonego przeciwkorozyjnie </w:t>
      </w:r>
      <w:r w:rsidRPr="00665983">
        <w:rPr>
          <w:rFonts w:ascii="Times New Roman" w:eastAsia="Times New Roman" w:hAnsi="Times New Roman"/>
          <w:sz w:val="22"/>
        </w:rPr>
        <w:t>(korpusy), pierwszego gatunku wolne od wszelkich wad.</w:t>
      </w:r>
    </w:p>
    <w:p w14:paraId="3DEC1119" w14:textId="77777777" w:rsidR="00E018C0" w:rsidRDefault="00E018C0" w:rsidP="002615BC">
      <w:pPr>
        <w:numPr>
          <w:ilvl w:val="0"/>
          <w:numId w:val="6"/>
        </w:numPr>
        <w:tabs>
          <w:tab w:val="left" w:pos="281"/>
        </w:tabs>
        <w:spacing w:line="234" w:lineRule="auto"/>
        <w:ind w:left="281" w:hanging="281"/>
        <w:jc w:val="both"/>
        <w:rPr>
          <w:rFonts w:ascii="Times New Roman" w:eastAsia="Times New Roman" w:hAnsi="Times New Roman"/>
          <w:sz w:val="22"/>
        </w:rPr>
      </w:pPr>
      <w:r>
        <w:rPr>
          <w:rFonts w:ascii="Times New Roman" w:eastAsia="Times New Roman" w:hAnsi="Times New Roman"/>
          <w:sz w:val="22"/>
        </w:rPr>
        <w:t>Wodomierze i nakładki radiowe podlegające wymianie i montażowi, wskazane w § 1 ust.2a, 2b, 2c, 2d, 2f będą pobierane przez Wykonawcę bezpośrednio z magazynu Wykonawcy.</w:t>
      </w:r>
    </w:p>
    <w:p w14:paraId="4AF1D4BB" w14:textId="0393AFB9" w:rsidR="00E018C0" w:rsidRPr="00CB168B" w:rsidRDefault="00E018C0" w:rsidP="002615BC">
      <w:pPr>
        <w:numPr>
          <w:ilvl w:val="0"/>
          <w:numId w:val="6"/>
        </w:numPr>
        <w:tabs>
          <w:tab w:val="left" w:pos="281"/>
        </w:tabs>
        <w:spacing w:line="0" w:lineRule="atLeast"/>
        <w:ind w:left="281" w:hanging="281"/>
        <w:jc w:val="both"/>
        <w:rPr>
          <w:rFonts w:ascii="Times New Roman" w:eastAsia="Times New Roman" w:hAnsi="Times New Roman"/>
          <w:sz w:val="22"/>
        </w:rPr>
      </w:pPr>
      <w:r w:rsidRPr="00CB168B">
        <w:rPr>
          <w:rFonts w:ascii="Times New Roman" w:eastAsia="Times New Roman" w:hAnsi="Times New Roman"/>
          <w:sz w:val="22"/>
        </w:rPr>
        <w:t>Artykuły podlegające wymianie wskazane w § 1 ust. 2 lit. g (plomby, nakładki, zawory odcinające i inne niezbędne przedmioty do realizacji usług), będą pobierane przez Wykonawcę bezpośrednio z magazynu</w:t>
      </w:r>
      <w:r w:rsidR="00CB168B">
        <w:rPr>
          <w:rFonts w:ascii="Times New Roman" w:eastAsia="Times New Roman" w:hAnsi="Times New Roman"/>
          <w:sz w:val="22"/>
        </w:rPr>
        <w:t xml:space="preserve"> </w:t>
      </w:r>
      <w:r w:rsidRPr="00CB168B">
        <w:rPr>
          <w:rFonts w:ascii="Times New Roman" w:eastAsia="Times New Roman" w:hAnsi="Times New Roman"/>
          <w:sz w:val="22"/>
        </w:rPr>
        <w:t>Wykonawcy.</w:t>
      </w:r>
    </w:p>
    <w:p w14:paraId="7743B443" w14:textId="1DD53DAE" w:rsidR="00E018C0" w:rsidRPr="00CB168B" w:rsidRDefault="00E018C0" w:rsidP="002615BC">
      <w:pPr>
        <w:numPr>
          <w:ilvl w:val="0"/>
          <w:numId w:val="6"/>
        </w:numPr>
        <w:tabs>
          <w:tab w:val="left" w:pos="281"/>
        </w:tabs>
        <w:spacing w:line="0" w:lineRule="atLeast"/>
        <w:ind w:left="281" w:hanging="281"/>
        <w:jc w:val="both"/>
        <w:rPr>
          <w:rFonts w:ascii="Times New Roman" w:eastAsia="Times New Roman" w:hAnsi="Times New Roman"/>
          <w:sz w:val="22"/>
        </w:rPr>
      </w:pPr>
      <w:r w:rsidRPr="00CB168B">
        <w:rPr>
          <w:rFonts w:ascii="Times New Roman" w:eastAsia="Times New Roman" w:hAnsi="Times New Roman"/>
          <w:sz w:val="22"/>
        </w:rPr>
        <w:t xml:space="preserve">Na podstawie oddzielnego zamówienia złożonego przez Zamawiającego za pośrednictwem e-maila, Wykonawca zobowiązuje się do dostawy Artykułów do magazynu Zamawiającego, zlokalizowanego w </w:t>
      </w:r>
      <w:r w:rsidR="001F109A" w:rsidRPr="00CB168B">
        <w:rPr>
          <w:rFonts w:ascii="Times New Roman" w:eastAsia="Times New Roman" w:hAnsi="Times New Roman"/>
          <w:sz w:val="22"/>
        </w:rPr>
        <w:t>Żyrardowie</w:t>
      </w:r>
      <w:r w:rsidRPr="00CB168B">
        <w:rPr>
          <w:rFonts w:ascii="Times New Roman" w:eastAsia="Times New Roman" w:hAnsi="Times New Roman"/>
          <w:sz w:val="22"/>
        </w:rPr>
        <w:t xml:space="preserve"> przy ul. </w:t>
      </w:r>
      <w:r w:rsidR="001F109A" w:rsidRPr="00CB168B">
        <w:rPr>
          <w:rFonts w:ascii="Times New Roman" w:eastAsia="Times New Roman" w:hAnsi="Times New Roman"/>
          <w:sz w:val="22"/>
        </w:rPr>
        <w:t>Czystej 5</w:t>
      </w:r>
      <w:r w:rsidRPr="00CB168B">
        <w:rPr>
          <w:rFonts w:ascii="Times New Roman" w:eastAsia="Times New Roman" w:hAnsi="Times New Roman"/>
          <w:sz w:val="22"/>
        </w:rPr>
        <w:t>. Wykonawca dokona transportu artykułów do magazynu</w:t>
      </w:r>
      <w:r w:rsidR="00CB168B" w:rsidRPr="00CB168B">
        <w:rPr>
          <w:rFonts w:ascii="Times New Roman" w:eastAsia="Times New Roman" w:hAnsi="Times New Roman"/>
          <w:sz w:val="22"/>
        </w:rPr>
        <w:t xml:space="preserve"> </w:t>
      </w:r>
      <w:r w:rsidRPr="00CB168B">
        <w:rPr>
          <w:rFonts w:ascii="Times New Roman" w:eastAsia="Times New Roman" w:hAnsi="Times New Roman"/>
          <w:sz w:val="22"/>
        </w:rPr>
        <w:t>Zamawiającego oraz rozładunku dostarczonego towaru w ramach wynagrodzenia Wykonawcy określonego w</w:t>
      </w:r>
      <w:r w:rsidR="00CB168B">
        <w:rPr>
          <w:rFonts w:ascii="Times New Roman" w:eastAsia="Times New Roman" w:hAnsi="Times New Roman"/>
          <w:sz w:val="22"/>
        </w:rPr>
        <w:t xml:space="preserve"> </w:t>
      </w:r>
      <w:r w:rsidRPr="00CB168B">
        <w:rPr>
          <w:rFonts w:ascii="Times New Roman" w:eastAsia="Times New Roman" w:hAnsi="Times New Roman"/>
          <w:sz w:val="22"/>
        </w:rPr>
        <w:t>Umowie.</w:t>
      </w:r>
    </w:p>
    <w:p w14:paraId="7B676CE4" w14:textId="77777777" w:rsidR="00E018C0" w:rsidRDefault="00E018C0" w:rsidP="002615BC">
      <w:pPr>
        <w:numPr>
          <w:ilvl w:val="0"/>
          <w:numId w:val="6"/>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Dostawy do magazynu Zamawiającego będą realizowane przez Wykonawcę nie później niż:</w:t>
      </w:r>
    </w:p>
    <w:p w14:paraId="4D51BD5C" w14:textId="205BCE4A" w:rsidR="00E018C0" w:rsidRDefault="00E018C0" w:rsidP="002615BC">
      <w:pPr>
        <w:numPr>
          <w:ilvl w:val="1"/>
          <w:numId w:val="7"/>
        </w:numPr>
        <w:tabs>
          <w:tab w:val="left" w:pos="641"/>
        </w:tabs>
        <w:spacing w:line="234" w:lineRule="auto"/>
        <w:ind w:left="641" w:hanging="358"/>
        <w:jc w:val="both"/>
        <w:rPr>
          <w:rFonts w:ascii="Times New Roman" w:eastAsia="Times New Roman" w:hAnsi="Times New Roman"/>
          <w:sz w:val="22"/>
        </w:rPr>
      </w:pPr>
      <w:r>
        <w:rPr>
          <w:rFonts w:ascii="Times New Roman" w:eastAsia="Times New Roman" w:hAnsi="Times New Roman"/>
          <w:sz w:val="22"/>
        </w:rPr>
        <w:t xml:space="preserve">wodomierze o średnicach DN15-DN20 wraz z kompletem uszczelek i plombą, w ciągu </w:t>
      </w:r>
      <w:r w:rsidR="00D30CEF">
        <w:rPr>
          <w:rFonts w:ascii="Times New Roman" w:eastAsia="Times New Roman" w:hAnsi="Times New Roman"/>
          <w:sz w:val="22"/>
        </w:rPr>
        <w:t>20</w:t>
      </w:r>
      <w:r>
        <w:rPr>
          <w:rFonts w:ascii="Times New Roman" w:eastAsia="Times New Roman" w:hAnsi="Times New Roman"/>
          <w:sz w:val="22"/>
        </w:rPr>
        <w:t xml:space="preserve"> dni od daty złożenia Zamówienia przez Zamawiającego, pierwsza dostawa będzie realizowana po dniu 01.03.202</w:t>
      </w:r>
      <w:r w:rsidR="00195919">
        <w:rPr>
          <w:rFonts w:ascii="Times New Roman" w:eastAsia="Times New Roman" w:hAnsi="Times New Roman"/>
          <w:sz w:val="22"/>
        </w:rPr>
        <w:t>5</w:t>
      </w:r>
    </w:p>
    <w:p w14:paraId="7BDFB327" w14:textId="75DA3622" w:rsidR="00E018C0" w:rsidRDefault="00E018C0" w:rsidP="002615BC">
      <w:pPr>
        <w:numPr>
          <w:ilvl w:val="1"/>
          <w:numId w:val="7"/>
        </w:numPr>
        <w:tabs>
          <w:tab w:val="left" w:pos="641"/>
        </w:tabs>
        <w:spacing w:line="234" w:lineRule="auto"/>
        <w:ind w:left="641" w:hanging="358"/>
        <w:jc w:val="both"/>
        <w:rPr>
          <w:rFonts w:ascii="Times New Roman" w:eastAsia="Times New Roman" w:hAnsi="Times New Roman"/>
          <w:sz w:val="22"/>
        </w:rPr>
      </w:pPr>
      <w:r>
        <w:rPr>
          <w:rFonts w:ascii="Times New Roman" w:eastAsia="Times New Roman" w:hAnsi="Times New Roman"/>
          <w:sz w:val="22"/>
        </w:rPr>
        <w:t xml:space="preserve">wodomierze o średnicach DN25 i większe wraz z kompletem uszczelek i plombą, w ciągu </w:t>
      </w:r>
      <w:r w:rsidR="00D30CEF">
        <w:rPr>
          <w:rFonts w:ascii="Times New Roman" w:eastAsia="Times New Roman" w:hAnsi="Times New Roman"/>
          <w:sz w:val="22"/>
        </w:rPr>
        <w:t>60</w:t>
      </w:r>
      <w:r>
        <w:rPr>
          <w:rFonts w:ascii="Times New Roman" w:eastAsia="Times New Roman" w:hAnsi="Times New Roman"/>
          <w:sz w:val="22"/>
        </w:rPr>
        <w:t xml:space="preserve"> dni od daty złożenia Zamówienia przez Zamawiającego, pierwsza dostawa będzie realizowana po dniu 01.03.202</w:t>
      </w:r>
      <w:r w:rsidR="00195919">
        <w:rPr>
          <w:rFonts w:ascii="Times New Roman" w:eastAsia="Times New Roman" w:hAnsi="Times New Roman"/>
          <w:sz w:val="22"/>
        </w:rPr>
        <w:t>5</w:t>
      </w:r>
    </w:p>
    <w:p w14:paraId="30335AD9" w14:textId="7865FBA5" w:rsidR="00E018C0" w:rsidRDefault="00E018C0" w:rsidP="002615BC">
      <w:pPr>
        <w:numPr>
          <w:ilvl w:val="1"/>
          <w:numId w:val="7"/>
        </w:numPr>
        <w:tabs>
          <w:tab w:val="left" w:pos="641"/>
        </w:tabs>
        <w:spacing w:line="0" w:lineRule="atLeast"/>
        <w:ind w:left="641" w:hanging="358"/>
        <w:jc w:val="both"/>
        <w:rPr>
          <w:rFonts w:ascii="Times New Roman" w:eastAsia="Times New Roman" w:hAnsi="Times New Roman"/>
          <w:sz w:val="22"/>
        </w:rPr>
      </w:pPr>
      <w:r>
        <w:rPr>
          <w:rFonts w:ascii="Times New Roman" w:eastAsia="Times New Roman" w:hAnsi="Times New Roman"/>
          <w:sz w:val="22"/>
        </w:rPr>
        <w:t xml:space="preserve">nakładki radiowe, plomby i uszczelki, w ciągu </w:t>
      </w:r>
      <w:r w:rsidR="00D30CEF">
        <w:rPr>
          <w:rFonts w:ascii="Times New Roman" w:eastAsia="Times New Roman" w:hAnsi="Times New Roman"/>
          <w:sz w:val="22"/>
        </w:rPr>
        <w:t>20</w:t>
      </w:r>
      <w:r>
        <w:rPr>
          <w:rFonts w:ascii="Times New Roman" w:eastAsia="Times New Roman" w:hAnsi="Times New Roman"/>
          <w:sz w:val="22"/>
        </w:rPr>
        <w:t xml:space="preserve"> dni od daty złożenia Zamówienia przez Zamawiającego,</w:t>
      </w:r>
    </w:p>
    <w:p w14:paraId="1D651327" w14:textId="77777777" w:rsidR="00E018C0" w:rsidRDefault="00E018C0" w:rsidP="002615BC">
      <w:pPr>
        <w:numPr>
          <w:ilvl w:val="1"/>
          <w:numId w:val="7"/>
        </w:numPr>
        <w:tabs>
          <w:tab w:val="left" w:pos="641"/>
        </w:tabs>
        <w:spacing w:line="235" w:lineRule="auto"/>
        <w:ind w:left="641" w:hanging="358"/>
        <w:jc w:val="both"/>
        <w:rPr>
          <w:rFonts w:ascii="Times New Roman" w:eastAsia="Times New Roman" w:hAnsi="Times New Roman"/>
          <w:sz w:val="22"/>
        </w:rPr>
      </w:pPr>
      <w:r>
        <w:rPr>
          <w:rFonts w:ascii="Times New Roman" w:eastAsia="Times New Roman" w:hAnsi="Times New Roman"/>
          <w:sz w:val="22"/>
        </w:rPr>
        <w:t>za datę złożenia Zamówienia Strony uznają dzień, w którym Wykonawca otrzymał od Zamawiającego e-mail zawierający Zamówienie.</w:t>
      </w:r>
    </w:p>
    <w:p w14:paraId="1D1DB42B" w14:textId="71C6DB97" w:rsidR="00E018C0" w:rsidRPr="00765985" w:rsidRDefault="00E018C0" w:rsidP="002615BC">
      <w:pPr>
        <w:numPr>
          <w:ilvl w:val="0"/>
          <w:numId w:val="8"/>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Ostateczna  liczba  zamówionych  Artykułów  wynikać  będzie  z łącznej  liczby  zamówień  złożonych  przez</w:t>
      </w:r>
      <w:bookmarkStart w:id="1" w:name="page3"/>
      <w:bookmarkEnd w:id="1"/>
      <w:r w:rsidR="00765985">
        <w:rPr>
          <w:rFonts w:ascii="Times New Roman" w:eastAsia="Times New Roman" w:hAnsi="Times New Roman"/>
          <w:sz w:val="22"/>
        </w:rPr>
        <w:t xml:space="preserve"> </w:t>
      </w:r>
      <w:r w:rsidRPr="00765985">
        <w:rPr>
          <w:rFonts w:ascii="Times New Roman" w:eastAsia="Times New Roman" w:hAnsi="Times New Roman"/>
          <w:sz w:val="22"/>
        </w:rPr>
        <w:t>Zamawiającego w okresie trwania Umowy. Realizacja przedmiotu Umowy ze zmniejszoną liczbą Artykułów, nie będzie powodować żadnych roszczeń po stronie Wykonawcy w stosunku do Zamawiającego.</w:t>
      </w:r>
    </w:p>
    <w:p w14:paraId="6103BB5F" w14:textId="393C312E" w:rsidR="00E018C0" w:rsidRDefault="00E018C0" w:rsidP="002615BC">
      <w:pPr>
        <w:numPr>
          <w:ilvl w:val="0"/>
          <w:numId w:val="8"/>
        </w:numPr>
        <w:tabs>
          <w:tab w:val="left" w:pos="281"/>
        </w:tabs>
        <w:spacing w:line="0" w:lineRule="atLeast"/>
        <w:ind w:left="1"/>
        <w:jc w:val="both"/>
        <w:rPr>
          <w:rFonts w:ascii="Times New Roman" w:eastAsia="Times New Roman" w:hAnsi="Times New Roman"/>
          <w:sz w:val="22"/>
        </w:rPr>
      </w:pPr>
      <w:r>
        <w:rPr>
          <w:rFonts w:ascii="Times New Roman" w:eastAsia="Times New Roman" w:hAnsi="Times New Roman"/>
          <w:sz w:val="22"/>
        </w:rPr>
        <w:t xml:space="preserve"> Osobami upoważnionymi do składania Zamówień dotyczących artykułów wskazanych w §2 są:</w:t>
      </w:r>
    </w:p>
    <w:p w14:paraId="67380832" w14:textId="57BB737C" w:rsidR="00E018C0" w:rsidRDefault="001F109A" w:rsidP="002615BC">
      <w:pPr>
        <w:numPr>
          <w:ilvl w:val="0"/>
          <w:numId w:val="9"/>
        </w:numPr>
        <w:tabs>
          <w:tab w:val="left" w:pos="641"/>
        </w:tabs>
        <w:spacing w:line="0" w:lineRule="atLeast"/>
        <w:ind w:left="641" w:hanging="281"/>
        <w:jc w:val="both"/>
        <w:rPr>
          <w:rFonts w:ascii="Times New Roman" w:eastAsia="Times New Roman" w:hAnsi="Times New Roman"/>
          <w:sz w:val="22"/>
        </w:rPr>
      </w:pPr>
      <w:bookmarkStart w:id="2" w:name="_Hlk181944275"/>
      <w:r>
        <w:rPr>
          <w:rFonts w:ascii="Times New Roman" w:eastAsia="Times New Roman" w:hAnsi="Times New Roman"/>
          <w:sz w:val="22"/>
        </w:rPr>
        <w:t>Grzegorz Chrut</w:t>
      </w:r>
      <w:r w:rsidR="00E018C0">
        <w:rPr>
          <w:rFonts w:ascii="Times New Roman" w:eastAsia="Times New Roman" w:hAnsi="Times New Roman"/>
          <w:sz w:val="22"/>
        </w:rPr>
        <w:t xml:space="preserve"> (tel. </w:t>
      </w:r>
      <w:r>
        <w:rPr>
          <w:rFonts w:ascii="Times New Roman" w:eastAsia="Times New Roman" w:hAnsi="Times New Roman"/>
          <w:sz w:val="22"/>
        </w:rPr>
        <w:t xml:space="preserve">606 548 645 </w:t>
      </w:r>
      <w:r w:rsidR="00E018C0">
        <w:rPr>
          <w:rFonts w:ascii="Times New Roman" w:eastAsia="Times New Roman" w:hAnsi="Times New Roman"/>
          <w:sz w:val="22"/>
        </w:rPr>
        <w:t>e-mail:</w:t>
      </w:r>
      <w:r>
        <w:rPr>
          <w:rFonts w:ascii="Times New Roman" w:eastAsia="Times New Roman" w:hAnsi="Times New Roman"/>
          <w:color w:val="0000FF"/>
          <w:sz w:val="22"/>
        </w:rPr>
        <w:t xml:space="preserve"> </w:t>
      </w:r>
      <w:hyperlink r:id="rId8" w:history="1">
        <w:r w:rsidRPr="007310DB">
          <w:rPr>
            <w:rStyle w:val="Hipercze"/>
            <w:rFonts w:ascii="Times New Roman" w:eastAsia="Times New Roman" w:hAnsi="Times New Roman"/>
            <w:sz w:val="22"/>
          </w:rPr>
          <w:t>g.chrut@pgk.zyrardow.pl</w:t>
        </w:r>
      </w:hyperlink>
      <w:r>
        <w:rPr>
          <w:rFonts w:ascii="Times New Roman" w:eastAsia="Times New Roman" w:hAnsi="Times New Roman"/>
          <w:color w:val="0000FF"/>
          <w:sz w:val="22"/>
          <w:u w:val="single"/>
        </w:rPr>
        <w:t xml:space="preserve"> ),</w:t>
      </w:r>
      <w:r w:rsidR="00E018C0">
        <w:rPr>
          <w:rFonts w:ascii="Times New Roman" w:eastAsia="Times New Roman" w:hAnsi="Times New Roman"/>
          <w:sz w:val="22"/>
        </w:rPr>
        <w:t>,</w:t>
      </w:r>
    </w:p>
    <w:p w14:paraId="6B9F5A73" w14:textId="1D981DDB" w:rsidR="00E018C0" w:rsidRPr="00127EA2" w:rsidRDefault="001F109A" w:rsidP="002615BC">
      <w:pPr>
        <w:numPr>
          <w:ilvl w:val="0"/>
          <w:numId w:val="9"/>
        </w:numPr>
        <w:tabs>
          <w:tab w:val="left" w:pos="641"/>
        </w:tabs>
        <w:spacing w:line="0" w:lineRule="atLeast"/>
        <w:ind w:left="641" w:hanging="281"/>
        <w:jc w:val="both"/>
        <w:rPr>
          <w:rFonts w:ascii="Times New Roman" w:eastAsia="Times New Roman" w:hAnsi="Times New Roman"/>
          <w:sz w:val="22"/>
          <w:lang w:val="en-US"/>
        </w:rPr>
      </w:pPr>
      <w:r w:rsidRPr="00127EA2">
        <w:rPr>
          <w:rFonts w:ascii="Times New Roman" w:eastAsia="Times New Roman" w:hAnsi="Times New Roman"/>
          <w:sz w:val="22"/>
          <w:lang w:val="en-US"/>
        </w:rPr>
        <w:t>Piotr Cuper</w:t>
      </w:r>
      <w:r w:rsidR="00E018C0" w:rsidRPr="00127EA2">
        <w:rPr>
          <w:rFonts w:ascii="Times New Roman" w:eastAsia="Times New Roman" w:hAnsi="Times New Roman"/>
          <w:sz w:val="22"/>
          <w:lang w:val="en-US"/>
        </w:rPr>
        <w:t xml:space="preserve"> (tel: </w:t>
      </w:r>
      <w:r w:rsidRPr="00127EA2">
        <w:rPr>
          <w:rFonts w:ascii="Times New Roman" w:eastAsia="Times New Roman" w:hAnsi="Times New Roman"/>
          <w:sz w:val="22"/>
          <w:lang w:val="en-US"/>
        </w:rPr>
        <w:t xml:space="preserve">600 802 269 </w:t>
      </w:r>
      <w:r w:rsidR="00E018C0" w:rsidRPr="00127EA2">
        <w:rPr>
          <w:rFonts w:ascii="Times New Roman" w:eastAsia="Times New Roman" w:hAnsi="Times New Roman"/>
          <w:sz w:val="22"/>
          <w:lang w:val="en-US"/>
        </w:rPr>
        <w:t>e-mail:</w:t>
      </w:r>
      <w:r w:rsidR="00E018C0" w:rsidRPr="00127EA2">
        <w:rPr>
          <w:rFonts w:ascii="Times New Roman" w:eastAsia="Times New Roman" w:hAnsi="Times New Roman"/>
          <w:color w:val="0000FF"/>
          <w:sz w:val="22"/>
          <w:lang w:val="en-US"/>
        </w:rPr>
        <w:t xml:space="preserve"> </w:t>
      </w:r>
      <w:hyperlink r:id="rId9" w:history="1">
        <w:r w:rsidRPr="00127EA2">
          <w:rPr>
            <w:rStyle w:val="Hipercze"/>
            <w:rFonts w:ascii="Times New Roman" w:eastAsia="Times New Roman" w:hAnsi="Times New Roman"/>
            <w:sz w:val="22"/>
            <w:lang w:val="en-US"/>
          </w:rPr>
          <w:t xml:space="preserve">p.cuper@pgk.zyrardow.pl </w:t>
        </w:r>
      </w:hyperlink>
      <w:r w:rsidR="00E018C0" w:rsidRPr="00127EA2">
        <w:rPr>
          <w:rFonts w:ascii="Times New Roman" w:eastAsia="Times New Roman" w:hAnsi="Times New Roman"/>
          <w:sz w:val="22"/>
          <w:lang w:val="en-US"/>
        </w:rPr>
        <w:t>),</w:t>
      </w:r>
    </w:p>
    <w:bookmarkEnd w:id="2"/>
    <w:p w14:paraId="335ABB11" w14:textId="77777777" w:rsidR="00E018C0" w:rsidRDefault="00E018C0" w:rsidP="002615BC">
      <w:pPr>
        <w:numPr>
          <w:ilvl w:val="0"/>
          <w:numId w:val="9"/>
        </w:numPr>
        <w:tabs>
          <w:tab w:val="left" w:pos="641"/>
        </w:tabs>
        <w:spacing w:line="0" w:lineRule="atLeast"/>
        <w:ind w:left="641" w:hanging="281"/>
        <w:rPr>
          <w:rFonts w:ascii="Times New Roman" w:eastAsia="Times New Roman" w:hAnsi="Times New Roman"/>
          <w:sz w:val="22"/>
        </w:rPr>
      </w:pPr>
      <w:r>
        <w:rPr>
          <w:rFonts w:ascii="Times New Roman" w:eastAsia="Times New Roman" w:hAnsi="Times New Roman"/>
          <w:sz w:val="22"/>
        </w:rPr>
        <w:t>Zamawiający będzie składał zamówienia na e-mail Wykonawcy: ………………………,</w:t>
      </w:r>
    </w:p>
    <w:p w14:paraId="5D23E63C" w14:textId="4D3D6432" w:rsidR="00E018C0" w:rsidRDefault="00E018C0" w:rsidP="00E14F9C">
      <w:pPr>
        <w:numPr>
          <w:ilvl w:val="0"/>
          <w:numId w:val="8"/>
        </w:numPr>
        <w:tabs>
          <w:tab w:val="left" w:pos="281"/>
        </w:tabs>
        <w:spacing w:line="0" w:lineRule="atLeast"/>
        <w:ind w:left="281" w:hanging="282"/>
        <w:jc w:val="both"/>
        <w:rPr>
          <w:rFonts w:ascii="Times New Roman" w:eastAsia="Times New Roman" w:hAnsi="Times New Roman"/>
          <w:sz w:val="22"/>
        </w:rPr>
      </w:pPr>
      <w:r>
        <w:rPr>
          <w:rFonts w:ascii="Times New Roman" w:eastAsia="Times New Roman" w:hAnsi="Times New Roman"/>
          <w:sz w:val="22"/>
        </w:rPr>
        <w:t>W  ramach  wynagrodzenia  za  dostawę  nakładek  radiowych,  Wykonawca  dostarczy Zamawiającemu autoryzowaną  licencję  na  korzystanie  z  programów,  z  których  aktualnie  korzysta  Zamawiający  tj.</w:t>
      </w:r>
      <w:r w:rsidR="00E87BE3">
        <w:rPr>
          <w:rFonts w:ascii="Times New Roman" w:eastAsia="Times New Roman" w:hAnsi="Times New Roman"/>
          <w:sz w:val="22"/>
        </w:rPr>
        <w:t xml:space="preserve"> </w:t>
      </w:r>
      <w:r>
        <w:rPr>
          <w:rFonts w:ascii="Times New Roman" w:eastAsia="Times New Roman" w:hAnsi="Times New Roman"/>
          <w:sz w:val="22"/>
        </w:rPr>
        <w:t>INKASENT PC/INKASOID.</w:t>
      </w:r>
    </w:p>
    <w:p w14:paraId="6DB97BD7" w14:textId="49DB91FD" w:rsidR="00E018C0" w:rsidRDefault="00E018C0" w:rsidP="002615BC">
      <w:pPr>
        <w:numPr>
          <w:ilvl w:val="0"/>
          <w:numId w:val="8"/>
        </w:numPr>
        <w:tabs>
          <w:tab w:val="left" w:pos="281"/>
        </w:tabs>
        <w:spacing w:line="0" w:lineRule="atLeast"/>
        <w:ind w:left="281" w:hanging="282"/>
        <w:jc w:val="both"/>
        <w:rPr>
          <w:rFonts w:ascii="Times New Roman" w:eastAsia="Times New Roman" w:hAnsi="Times New Roman"/>
          <w:sz w:val="22"/>
        </w:rPr>
      </w:pPr>
      <w:r>
        <w:rPr>
          <w:rFonts w:ascii="Times New Roman" w:eastAsia="Times New Roman" w:hAnsi="Times New Roman"/>
          <w:sz w:val="22"/>
        </w:rPr>
        <w:lastRenderedPageBreak/>
        <w:t>Wykonawca zobowiązany jest do wskazania autoryzowanego punktu serwisowego dokonującego napraw i serwisu dla Artykułów i nakładek radiowych po ustaniu gwarancji jakości i rękojmi.</w:t>
      </w:r>
    </w:p>
    <w:p w14:paraId="15AA3E02" w14:textId="77777777" w:rsidR="00127EA2" w:rsidRDefault="00127EA2" w:rsidP="00127EA2">
      <w:pPr>
        <w:spacing w:line="0" w:lineRule="atLeast"/>
        <w:rPr>
          <w:rFonts w:ascii="Times New Roman" w:eastAsia="Times New Roman" w:hAnsi="Times New Roman"/>
          <w:sz w:val="22"/>
        </w:rPr>
      </w:pPr>
    </w:p>
    <w:p w14:paraId="0352440C" w14:textId="51D6A3B5" w:rsidR="00E018C0" w:rsidRPr="00127EA2" w:rsidRDefault="00127EA2" w:rsidP="00127EA2">
      <w:pPr>
        <w:spacing w:line="0" w:lineRule="atLeast"/>
        <w:jc w:val="center"/>
        <w:rPr>
          <w:rFonts w:ascii="Times New Roman" w:eastAsia="Times New Roman" w:hAnsi="Times New Roman"/>
          <w:b/>
          <w:bCs/>
          <w:sz w:val="22"/>
        </w:rPr>
      </w:pPr>
      <w:r w:rsidRPr="00127EA2">
        <w:rPr>
          <w:rFonts w:ascii="Times New Roman" w:eastAsia="Times New Roman" w:hAnsi="Times New Roman" w:cs="Times New Roman"/>
          <w:b/>
          <w:bCs/>
          <w:sz w:val="22"/>
        </w:rPr>
        <w:t>§</w:t>
      </w:r>
      <w:r w:rsidRPr="00127EA2">
        <w:rPr>
          <w:rFonts w:ascii="Times New Roman" w:eastAsia="Times New Roman" w:hAnsi="Times New Roman"/>
          <w:b/>
          <w:bCs/>
          <w:sz w:val="22"/>
        </w:rPr>
        <w:t xml:space="preserve"> </w:t>
      </w:r>
      <w:r w:rsidR="00E018C0" w:rsidRPr="00127EA2">
        <w:rPr>
          <w:rFonts w:ascii="Times New Roman" w:eastAsia="Times New Roman" w:hAnsi="Times New Roman"/>
          <w:b/>
          <w:bCs/>
          <w:sz w:val="22"/>
        </w:rPr>
        <w:t>3 – usługi</w:t>
      </w:r>
    </w:p>
    <w:p w14:paraId="06092348" w14:textId="77777777" w:rsidR="00E018C0" w:rsidRDefault="00E018C0">
      <w:pPr>
        <w:spacing w:line="248" w:lineRule="exact"/>
        <w:rPr>
          <w:rFonts w:ascii="Times New Roman" w:eastAsia="Times New Roman" w:hAnsi="Times New Roman"/>
          <w:b/>
          <w:sz w:val="22"/>
        </w:rPr>
      </w:pPr>
    </w:p>
    <w:p w14:paraId="7CCBBAEA" w14:textId="77777777" w:rsidR="00A81415" w:rsidRDefault="00E018C0" w:rsidP="002615BC">
      <w:pPr>
        <w:numPr>
          <w:ilvl w:val="0"/>
          <w:numId w:val="43"/>
        </w:numPr>
        <w:tabs>
          <w:tab w:val="left" w:pos="281"/>
        </w:tabs>
        <w:spacing w:line="0" w:lineRule="atLeast"/>
        <w:ind w:left="281" w:hanging="281"/>
        <w:jc w:val="both"/>
        <w:rPr>
          <w:rFonts w:ascii="Times New Roman" w:eastAsia="Times New Roman" w:hAnsi="Times New Roman"/>
          <w:sz w:val="22"/>
        </w:rPr>
      </w:pPr>
      <w:r w:rsidRPr="00A81415">
        <w:rPr>
          <w:rFonts w:ascii="Times New Roman" w:eastAsia="Times New Roman" w:hAnsi="Times New Roman"/>
          <w:sz w:val="22"/>
        </w:rPr>
        <w:t xml:space="preserve">Wymiana wodomierzy zgodnie z § 1 ust. 2 lit. a będzie następowała </w:t>
      </w:r>
      <w:r w:rsidR="00A81415">
        <w:rPr>
          <w:rFonts w:ascii="Times New Roman" w:eastAsia="Times New Roman" w:hAnsi="Times New Roman"/>
          <w:sz w:val="22"/>
        </w:rPr>
        <w:t>:</w:t>
      </w:r>
    </w:p>
    <w:p w14:paraId="14916429" w14:textId="6DAAFB4D" w:rsidR="00A81415" w:rsidRPr="00A81415" w:rsidRDefault="00E018C0" w:rsidP="002615BC">
      <w:pPr>
        <w:pStyle w:val="Akapitzlist"/>
        <w:numPr>
          <w:ilvl w:val="0"/>
          <w:numId w:val="44"/>
        </w:numPr>
        <w:tabs>
          <w:tab w:val="left" w:pos="281"/>
        </w:tabs>
        <w:spacing w:line="0" w:lineRule="atLeast"/>
        <w:jc w:val="both"/>
        <w:rPr>
          <w:rFonts w:ascii="Times New Roman" w:eastAsia="Times New Roman" w:hAnsi="Times New Roman"/>
          <w:sz w:val="22"/>
        </w:rPr>
      </w:pPr>
      <w:r w:rsidRPr="00A81415">
        <w:rPr>
          <w:rFonts w:ascii="Times New Roman" w:eastAsia="Times New Roman" w:hAnsi="Times New Roman"/>
          <w:sz w:val="22"/>
        </w:rPr>
        <w:t>na podstawie</w:t>
      </w:r>
      <w:r w:rsidR="008255A9" w:rsidRPr="00A81415">
        <w:rPr>
          <w:rFonts w:ascii="Times New Roman" w:eastAsia="Times New Roman" w:hAnsi="Times New Roman"/>
          <w:sz w:val="22"/>
        </w:rPr>
        <w:t xml:space="preserve"> wykazu miejsc w których należy dokonać wymiany, który </w:t>
      </w:r>
      <w:r w:rsidR="00A81415" w:rsidRPr="00A81415">
        <w:rPr>
          <w:rFonts w:ascii="Times New Roman" w:eastAsia="Times New Roman" w:hAnsi="Times New Roman"/>
          <w:sz w:val="22"/>
        </w:rPr>
        <w:t xml:space="preserve">to wykaz </w:t>
      </w:r>
      <w:r w:rsidRPr="00A81415">
        <w:rPr>
          <w:rFonts w:ascii="Times New Roman" w:eastAsia="Times New Roman" w:hAnsi="Times New Roman"/>
          <w:sz w:val="22"/>
        </w:rPr>
        <w:t>Zamawiający zobowiązuje się dostarczyć Wykonawcy w terminie 14 dni po zawarciu niniejszej Umowy</w:t>
      </w:r>
      <w:r w:rsidR="00A81415" w:rsidRPr="00A81415">
        <w:rPr>
          <w:rFonts w:ascii="Times New Roman" w:eastAsia="Times New Roman" w:hAnsi="Times New Roman"/>
          <w:sz w:val="22"/>
        </w:rPr>
        <w:t xml:space="preserve">, przy czym przekazany wykaz będzie zgodny w informacjami </w:t>
      </w:r>
      <w:r w:rsidRPr="00A81415">
        <w:rPr>
          <w:rFonts w:ascii="Times New Roman" w:eastAsia="Times New Roman" w:hAnsi="Times New Roman"/>
          <w:sz w:val="22"/>
        </w:rPr>
        <w:t xml:space="preserve">wskazanymi w </w:t>
      </w:r>
      <w:r w:rsidRPr="00A81415">
        <w:rPr>
          <w:rFonts w:ascii="Times New Roman" w:eastAsia="Times New Roman" w:hAnsi="Times New Roman"/>
          <w:b/>
          <w:sz w:val="22"/>
        </w:rPr>
        <w:t xml:space="preserve">Załączniku </w:t>
      </w:r>
      <w:r w:rsidR="00A81415">
        <w:rPr>
          <w:rFonts w:ascii="Times New Roman" w:eastAsia="Times New Roman" w:hAnsi="Times New Roman"/>
          <w:b/>
          <w:sz w:val="22"/>
        </w:rPr>
        <w:t xml:space="preserve">nr </w:t>
      </w:r>
      <w:r w:rsidR="00195919">
        <w:rPr>
          <w:rFonts w:ascii="Times New Roman" w:eastAsia="Times New Roman" w:hAnsi="Times New Roman"/>
          <w:b/>
          <w:sz w:val="22"/>
        </w:rPr>
        <w:t>3</w:t>
      </w:r>
      <w:r w:rsidR="00A81415">
        <w:rPr>
          <w:rFonts w:ascii="Times New Roman" w:eastAsia="Times New Roman" w:hAnsi="Times New Roman"/>
          <w:b/>
          <w:sz w:val="22"/>
        </w:rPr>
        <w:t>,</w:t>
      </w:r>
    </w:p>
    <w:p w14:paraId="1E91BED4" w14:textId="31C2F3C9" w:rsidR="00E018C0" w:rsidRPr="00A81415" w:rsidRDefault="00E018C0" w:rsidP="002615BC">
      <w:pPr>
        <w:pStyle w:val="Akapitzlist"/>
        <w:numPr>
          <w:ilvl w:val="0"/>
          <w:numId w:val="44"/>
        </w:numPr>
        <w:tabs>
          <w:tab w:val="left" w:pos="281"/>
        </w:tabs>
        <w:spacing w:line="0" w:lineRule="atLeast"/>
        <w:jc w:val="both"/>
        <w:rPr>
          <w:rFonts w:ascii="Times New Roman" w:eastAsia="Times New Roman" w:hAnsi="Times New Roman"/>
          <w:sz w:val="22"/>
        </w:rPr>
      </w:pPr>
      <w:r w:rsidRPr="00A81415">
        <w:rPr>
          <w:rFonts w:ascii="Times New Roman" w:eastAsia="Times New Roman" w:hAnsi="Times New Roman"/>
          <w:sz w:val="22"/>
        </w:rPr>
        <w:t xml:space="preserve">wodomierze dodatkowe – zlecenia na wymianę wodomierzy dodatkowych, Zamawiający będzie przekazywał Wykonawcy nie rzadziej niż raz w miesiącu w formie e-maila. Zlecenie będzie zgodne z informacjami wskazanymi w </w:t>
      </w:r>
      <w:r w:rsidRPr="00A81415">
        <w:rPr>
          <w:rFonts w:ascii="Times New Roman" w:eastAsia="Times New Roman" w:hAnsi="Times New Roman"/>
          <w:b/>
          <w:sz w:val="22"/>
        </w:rPr>
        <w:t xml:space="preserve">Załączniku nr </w:t>
      </w:r>
      <w:r w:rsidR="00195919">
        <w:rPr>
          <w:rFonts w:ascii="Times New Roman" w:eastAsia="Times New Roman" w:hAnsi="Times New Roman"/>
          <w:b/>
          <w:sz w:val="22"/>
        </w:rPr>
        <w:t>4</w:t>
      </w:r>
      <w:r w:rsidR="00A81415">
        <w:rPr>
          <w:rFonts w:ascii="Times New Roman" w:eastAsia="Times New Roman" w:hAnsi="Times New Roman"/>
          <w:b/>
          <w:sz w:val="22"/>
        </w:rPr>
        <w:t>.</w:t>
      </w:r>
    </w:p>
    <w:p w14:paraId="744665D7" w14:textId="24236E5A" w:rsidR="00E018C0" w:rsidRDefault="00E018C0" w:rsidP="002615BC">
      <w:pPr>
        <w:numPr>
          <w:ilvl w:val="0"/>
          <w:numId w:val="43"/>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 xml:space="preserve">Wymiana wodomierzy zgodnie z § 1 ust.2 lit. b oraz montaż wodomierzy zgodnie z § 1 ust. 2 lit. c oraz lit. d będzie następowała na podstawie zleceń przekazywanych Wykonawcy przez Zamawiającego w formie e-maila nie rzadziej niż raz w miesiącu. Zlecenie będzie zgodne z informacjami wskazanymi w </w:t>
      </w:r>
      <w:r>
        <w:rPr>
          <w:rFonts w:ascii="Times New Roman" w:eastAsia="Times New Roman" w:hAnsi="Times New Roman"/>
          <w:b/>
          <w:sz w:val="22"/>
        </w:rPr>
        <w:t xml:space="preserve">Załączniku nr </w:t>
      </w:r>
      <w:r w:rsidR="00195919">
        <w:rPr>
          <w:rFonts w:ascii="Times New Roman" w:eastAsia="Times New Roman" w:hAnsi="Times New Roman"/>
          <w:b/>
          <w:sz w:val="22"/>
        </w:rPr>
        <w:t>4</w:t>
      </w:r>
      <w:r w:rsidR="00A81415">
        <w:rPr>
          <w:rFonts w:ascii="Times New Roman" w:eastAsia="Times New Roman" w:hAnsi="Times New Roman"/>
          <w:b/>
          <w:sz w:val="22"/>
        </w:rPr>
        <w:t>,</w:t>
      </w:r>
    </w:p>
    <w:p w14:paraId="506724F7" w14:textId="3BF71F01" w:rsidR="00E018C0" w:rsidRDefault="00E018C0" w:rsidP="002615BC">
      <w:pPr>
        <w:numPr>
          <w:ilvl w:val="0"/>
          <w:numId w:val="43"/>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 xml:space="preserve">Wykonanie usług zgodnie z § 1 ust.2 lit. e, f </w:t>
      </w:r>
      <w:r w:rsidR="00A81415">
        <w:rPr>
          <w:rFonts w:ascii="Times New Roman" w:eastAsia="Times New Roman" w:hAnsi="Times New Roman"/>
          <w:sz w:val="22"/>
        </w:rPr>
        <w:t xml:space="preserve"> </w:t>
      </w:r>
      <w:r>
        <w:rPr>
          <w:rFonts w:ascii="Times New Roman" w:eastAsia="Times New Roman" w:hAnsi="Times New Roman"/>
          <w:sz w:val="22"/>
        </w:rPr>
        <w:t>będzie następowało po stwierdzeniu przez Wykonawcę uszkodzenia nakładki radiowej zlokalizowanej na wodomierzu w miejscu suchym:</w:t>
      </w:r>
    </w:p>
    <w:p w14:paraId="05A5DF54" w14:textId="4831D64E" w:rsidR="00E018C0" w:rsidRPr="00E87BE3" w:rsidRDefault="00E018C0" w:rsidP="002615BC">
      <w:pPr>
        <w:pStyle w:val="Akapitzlist"/>
        <w:numPr>
          <w:ilvl w:val="0"/>
          <w:numId w:val="44"/>
        </w:numPr>
        <w:tabs>
          <w:tab w:val="left" w:pos="281"/>
        </w:tabs>
        <w:spacing w:line="0" w:lineRule="atLeast"/>
        <w:jc w:val="both"/>
        <w:rPr>
          <w:rFonts w:ascii="Times New Roman" w:eastAsia="Times New Roman" w:hAnsi="Times New Roman"/>
          <w:sz w:val="22"/>
        </w:rPr>
      </w:pPr>
      <w:r w:rsidRPr="00E87BE3">
        <w:rPr>
          <w:rFonts w:ascii="Times New Roman" w:eastAsia="Times New Roman" w:hAnsi="Times New Roman"/>
          <w:sz w:val="22"/>
        </w:rPr>
        <w:t xml:space="preserve">dla wodomierzy, których okres legalizacji kończy się za dwa lata </w:t>
      </w:r>
      <w:r w:rsidR="00946EE5" w:rsidRPr="00E87BE3">
        <w:rPr>
          <w:rFonts w:ascii="Times New Roman" w:eastAsia="Times New Roman" w:hAnsi="Times New Roman"/>
          <w:sz w:val="22"/>
        </w:rPr>
        <w:t>a także dla już zamontowanych wodomierzy do rozliczenia wody bezpowrotnie traconej</w:t>
      </w:r>
      <w:r w:rsidR="00E87BE3" w:rsidRPr="00E87BE3">
        <w:rPr>
          <w:rFonts w:ascii="Times New Roman" w:eastAsia="Times New Roman" w:hAnsi="Times New Roman"/>
          <w:sz w:val="22"/>
        </w:rPr>
        <w:t xml:space="preserve"> (wodomierze prywatne)</w:t>
      </w:r>
      <w:r w:rsidR="00946EE5" w:rsidRPr="00E87BE3">
        <w:rPr>
          <w:rFonts w:ascii="Times New Roman" w:eastAsia="Times New Roman" w:hAnsi="Times New Roman"/>
          <w:sz w:val="22"/>
        </w:rPr>
        <w:t xml:space="preserve"> </w:t>
      </w:r>
      <w:r w:rsidRPr="00E87BE3">
        <w:rPr>
          <w:rFonts w:ascii="Times New Roman" w:eastAsia="Times New Roman" w:hAnsi="Times New Roman"/>
          <w:sz w:val="22"/>
        </w:rPr>
        <w:t>- wykonywana jest usługa zgodnie z</w:t>
      </w:r>
      <w:r w:rsidR="00E87BE3">
        <w:rPr>
          <w:rFonts w:ascii="Times New Roman" w:eastAsia="Times New Roman" w:hAnsi="Times New Roman"/>
          <w:sz w:val="22"/>
        </w:rPr>
        <w:t xml:space="preserve"> </w:t>
      </w:r>
      <w:r w:rsidRPr="00E87BE3">
        <w:rPr>
          <w:rFonts w:ascii="Times New Roman" w:eastAsia="Times New Roman" w:hAnsi="Times New Roman"/>
          <w:sz w:val="22"/>
        </w:rPr>
        <w:t>1 ust. 2 lit. f</w:t>
      </w:r>
      <w:r w:rsidR="00A81415">
        <w:rPr>
          <w:rFonts w:ascii="Times New Roman" w:eastAsia="Times New Roman" w:hAnsi="Times New Roman"/>
          <w:sz w:val="22"/>
        </w:rPr>
        <w:t>,</w:t>
      </w:r>
    </w:p>
    <w:p w14:paraId="4775402E" w14:textId="3AF74B9F" w:rsidR="00E018C0" w:rsidRDefault="00E018C0" w:rsidP="002615BC">
      <w:pPr>
        <w:pStyle w:val="Akapitzlist"/>
        <w:numPr>
          <w:ilvl w:val="0"/>
          <w:numId w:val="44"/>
        </w:numPr>
        <w:tabs>
          <w:tab w:val="left" w:pos="281"/>
        </w:tabs>
        <w:spacing w:line="0" w:lineRule="atLeast"/>
        <w:jc w:val="both"/>
        <w:rPr>
          <w:rFonts w:ascii="Times New Roman" w:eastAsia="Times New Roman" w:hAnsi="Times New Roman"/>
          <w:sz w:val="22"/>
        </w:rPr>
      </w:pPr>
      <w:r>
        <w:rPr>
          <w:rFonts w:ascii="Times New Roman" w:eastAsia="Times New Roman" w:hAnsi="Times New Roman"/>
          <w:sz w:val="22"/>
        </w:rPr>
        <w:t>dla pozostałych wodomierzy, wykonywana jest usługa zgodnie z § 1 ust. 2 lit. e</w:t>
      </w:r>
      <w:r w:rsidR="00A81415">
        <w:rPr>
          <w:rFonts w:ascii="Times New Roman" w:eastAsia="Times New Roman" w:hAnsi="Times New Roman"/>
          <w:sz w:val="22"/>
        </w:rPr>
        <w:t>,</w:t>
      </w:r>
    </w:p>
    <w:p w14:paraId="493ECB00" w14:textId="70E395F9" w:rsidR="00E018C0" w:rsidRDefault="00E018C0" w:rsidP="002615BC">
      <w:pPr>
        <w:pStyle w:val="Akapitzlist"/>
        <w:numPr>
          <w:ilvl w:val="0"/>
          <w:numId w:val="44"/>
        </w:numPr>
        <w:tabs>
          <w:tab w:val="left" w:pos="281"/>
        </w:tabs>
        <w:spacing w:line="0" w:lineRule="atLeast"/>
        <w:jc w:val="both"/>
        <w:rPr>
          <w:rFonts w:ascii="Times New Roman" w:eastAsia="Times New Roman" w:hAnsi="Times New Roman"/>
          <w:sz w:val="22"/>
        </w:rPr>
      </w:pPr>
      <w:r>
        <w:rPr>
          <w:rFonts w:ascii="Times New Roman" w:eastAsia="Times New Roman" w:hAnsi="Times New Roman"/>
          <w:sz w:val="22"/>
        </w:rPr>
        <w:t>do 5 dnia każdego miesiąca Wykonawca przesyła Zamawiającemu w formie e</w:t>
      </w:r>
      <w:r w:rsidR="00A81415">
        <w:rPr>
          <w:rFonts w:ascii="Times New Roman" w:eastAsia="Times New Roman" w:hAnsi="Times New Roman"/>
          <w:sz w:val="22"/>
        </w:rPr>
        <w:t>-</w:t>
      </w:r>
      <w:r>
        <w:rPr>
          <w:rFonts w:ascii="Times New Roman" w:eastAsia="Times New Roman" w:hAnsi="Times New Roman"/>
          <w:sz w:val="22"/>
        </w:rPr>
        <w:t xml:space="preserve">maila informację o wykonanych wymianach nakładek, w formie pliku .xls, zgodnie z wzorem wskazanym w </w:t>
      </w:r>
      <w:r>
        <w:rPr>
          <w:rFonts w:ascii="Times New Roman" w:eastAsia="Times New Roman" w:hAnsi="Times New Roman"/>
          <w:b/>
          <w:sz w:val="22"/>
        </w:rPr>
        <w:t xml:space="preserve">Załączniku nr </w:t>
      </w:r>
      <w:r w:rsidR="00195919">
        <w:rPr>
          <w:rFonts w:ascii="Times New Roman" w:eastAsia="Times New Roman" w:hAnsi="Times New Roman"/>
          <w:b/>
          <w:sz w:val="22"/>
        </w:rPr>
        <w:t>6</w:t>
      </w:r>
      <w:r w:rsidR="00A81415">
        <w:rPr>
          <w:rFonts w:ascii="Times New Roman" w:eastAsia="Times New Roman" w:hAnsi="Times New Roman"/>
          <w:b/>
          <w:sz w:val="22"/>
        </w:rPr>
        <w:t>,</w:t>
      </w:r>
    </w:p>
    <w:p w14:paraId="2A683FB6" w14:textId="2F7CBB9E" w:rsidR="00E018C0" w:rsidRDefault="00E018C0" w:rsidP="002615BC">
      <w:pPr>
        <w:numPr>
          <w:ilvl w:val="0"/>
          <w:numId w:val="43"/>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 xml:space="preserve">Wykonanie usług zgodnie z § 1 ust.2 lit. g będzie następowała na podstawie zleceń przekazywanych Wykonawcy przez Zamawiającego w formie e-maila nie rzadziej niż raz w miesiącu. Zlecenie będzie zgodne z informacjami wskazanymi w </w:t>
      </w:r>
      <w:r>
        <w:rPr>
          <w:rFonts w:ascii="Times New Roman" w:eastAsia="Times New Roman" w:hAnsi="Times New Roman"/>
          <w:b/>
          <w:sz w:val="22"/>
        </w:rPr>
        <w:t xml:space="preserve">Załączniku nr </w:t>
      </w:r>
      <w:r w:rsidR="00195919">
        <w:rPr>
          <w:rFonts w:ascii="Times New Roman" w:eastAsia="Times New Roman" w:hAnsi="Times New Roman"/>
          <w:b/>
          <w:sz w:val="22"/>
        </w:rPr>
        <w:t>4</w:t>
      </w:r>
      <w:r w:rsidR="00A81415">
        <w:rPr>
          <w:rFonts w:ascii="Times New Roman" w:eastAsia="Times New Roman" w:hAnsi="Times New Roman"/>
          <w:b/>
          <w:sz w:val="22"/>
        </w:rPr>
        <w:t>,</w:t>
      </w:r>
    </w:p>
    <w:p w14:paraId="2C88330C" w14:textId="77777777" w:rsidR="00E018C0" w:rsidRDefault="00E018C0" w:rsidP="002615BC">
      <w:pPr>
        <w:numPr>
          <w:ilvl w:val="0"/>
          <w:numId w:val="43"/>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Zakres prac, do których Wykonawca jest zobowiązany na podstawie § 1 ust.2 lit a, b, c oraz d obejmuje w szczególności:</w:t>
      </w:r>
    </w:p>
    <w:p w14:paraId="28D3868D" w14:textId="2F54E56A" w:rsidR="00E018C0" w:rsidRDefault="00E018C0" w:rsidP="002615BC">
      <w:pPr>
        <w:numPr>
          <w:ilvl w:val="1"/>
          <w:numId w:val="42"/>
        </w:numPr>
        <w:spacing w:line="237" w:lineRule="auto"/>
        <w:ind w:left="426"/>
        <w:jc w:val="both"/>
        <w:rPr>
          <w:rFonts w:ascii="Times New Roman" w:eastAsia="Times New Roman" w:hAnsi="Times New Roman"/>
          <w:sz w:val="22"/>
        </w:rPr>
      </w:pPr>
      <w:r>
        <w:rPr>
          <w:rFonts w:ascii="Times New Roman" w:eastAsia="Times New Roman" w:hAnsi="Times New Roman"/>
          <w:sz w:val="22"/>
        </w:rPr>
        <w:t xml:space="preserve">powiadomienie użytkowników wodomierzy, o planowanej wymianie na co najmniej </w:t>
      </w:r>
      <w:r w:rsidR="00F161A2">
        <w:rPr>
          <w:rFonts w:ascii="Times New Roman" w:eastAsia="Times New Roman" w:hAnsi="Times New Roman"/>
          <w:sz w:val="22"/>
        </w:rPr>
        <w:t>3</w:t>
      </w:r>
      <w:r>
        <w:rPr>
          <w:rFonts w:ascii="Times New Roman" w:eastAsia="Times New Roman" w:hAnsi="Times New Roman"/>
          <w:sz w:val="22"/>
        </w:rPr>
        <w:t xml:space="preserve"> dni przed planowaną wymianą wodomierzy; jeżeli jest znany nr telefonu – powiadomienie telefoniczne. W przypadku braku możliwości kontaktu telefonicznego lub braku informacji o nr telefonicznym – powiadomienie pisemne / list zwykły lub pisemna informacja wrzucona do skrzynki pocztowej mieszkańca (ulotka).</w:t>
      </w:r>
    </w:p>
    <w:p w14:paraId="3377ED33" w14:textId="77777777" w:rsidR="00E018C0" w:rsidRDefault="00E018C0" w:rsidP="002615BC">
      <w:pPr>
        <w:numPr>
          <w:ilvl w:val="1"/>
          <w:numId w:val="42"/>
        </w:numPr>
        <w:spacing w:line="237" w:lineRule="auto"/>
        <w:ind w:left="426"/>
        <w:jc w:val="both"/>
        <w:rPr>
          <w:rFonts w:ascii="Times New Roman" w:eastAsia="Times New Roman" w:hAnsi="Times New Roman"/>
          <w:sz w:val="22"/>
        </w:rPr>
      </w:pPr>
      <w:r>
        <w:rPr>
          <w:rFonts w:ascii="Times New Roman" w:eastAsia="Times New Roman" w:hAnsi="Times New Roman"/>
          <w:sz w:val="22"/>
        </w:rPr>
        <w:t>wymianę wodomierzy wyeksploatowanych na wodomierze po pozytywnej legalizacji lub montaż wodomierzy;</w:t>
      </w:r>
    </w:p>
    <w:p w14:paraId="4137D045" w14:textId="68094D06" w:rsidR="00E018C0" w:rsidRDefault="00E018C0" w:rsidP="002615BC">
      <w:pPr>
        <w:numPr>
          <w:ilvl w:val="1"/>
          <w:numId w:val="42"/>
        </w:numPr>
        <w:spacing w:line="237" w:lineRule="auto"/>
        <w:ind w:left="426"/>
        <w:jc w:val="both"/>
        <w:rPr>
          <w:rFonts w:ascii="Times New Roman" w:eastAsia="Times New Roman" w:hAnsi="Times New Roman"/>
          <w:sz w:val="22"/>
        </w:rPr>
      </w:pPr>
      <w:r>
        <w:rPr>
          <w:rFonts w:ascii="Times New Roman" w:eastAsia="Times New Roman" w:hAnsi="Times New Roman"/>
          <w:sz w:val="22"/>
        </w:rPr>
        <w:t>jeżeli w miejscu zalewowym jest zamontowany wodomierz nieprzeznaczony do tego miejsca, Wykonawca poinformuje o tym fakcie Z</w:t>
      </w:r>
      <w:r w:rsidR="00195919">
        <w:rPr>
          <w:rFonts w:ascii="Times New Roman" w:eastAsia="Times New Roman" w:hAnsi="Times New Roman"/>
          <w:sz w:val="22"/>
        </w:rPr>
        <w:t>amawiającego</w:t>
      </w:r>
      <w:r>
        <w:rPr>
          <w:rFonts w:ascii="Times New Roman" w:eastAsia="Times New Roman" w:hAnsi="Times New Roman"/>
          <w:sz w:val="22"/>
        </w:rPr>
        <w:t xml:space="preserve"> drogą mailową wraz ze zdjęciem, a Z</w:t>
      </w:r>
      <w:r w:rsidR="00195919">
        <w:rPr>
          <w:rFonts w:ascii="Times New Roman" w:eastAsia="Times New Roman" w:hAnsi="Times New Roman"/>
          <w:sz w:val="22"/>
        </w:rPr>
        <w:t xml:space="preserve">amawiający </w:t>
      </w:r>
      <w:r>
        <w:rPr>
          <w:rFonts w:ascii="Times New Roman" w:eastAsia="Times New Roman" w:hAnsi="Times New Roman"/>
          <w:sz w:val="22"/>
        </w:rPr>
        <w:t>wyda wytyczne do montażu rodzaju wodomierza w omawianym miejscu;</w:t>
      </w:r>
    </w:p>
    <w:p w14:paraId="5C8813B4" w14:textId="0A7E2859" w:rsidR="00E018C0" w:rsidRPr="00765985" w:rsidRDefault="00E018C0" w:rsidP="002615BC">
      <w:pPr>
        <w:numPr>
          <w:ilvl w:val="1"/>
          <w:numId w:val="42"/>
        </w:numPr>
        <w:spacing w:line="237" w:lineRule="auto"/>
        <w:ind w:left="426"/>
        <w:jc w:val="both"/>
        <w:rPr>
          <w:rFonts w:ascii="Times New Roman" w:eastAsia="Times New Roman" w:hAnsi="Times New Roman"/>
          <w:sz w:val="22"/>
        </w:rPr>
      </w:pPr>
      <w:r w:rsidRPr="00765985">
        <w:rPr>
          <w:rFonts w:ascii="Times New Roman" w:eastAsia="Times New Roman" w:hAnsi="Times New Roman"/>
          <w:sz w:val="22"/>
        </w:rPr>
        <w:t>średnica wymienianego wodomierza będzie taka sama jak zdemontowanego, o ile Zamawiający nie zleci</w:t>
      </w:r>
      <w:bookmarkStart w:id="3" w:name="page4"/>
      <w:bookmarkEnd w:id="3"/>
      <w:r w:rsidR="00765985">
        <w:rPr>
          <w:rFonts w:ascii="Times New Roman" w:eastAsia="Times New Roman" w:hAnsi="Times New Roman"/>
          <w:sz w:val="22"/>
        </w:rPr>
        <w:t xml:space="preserve"> </w:t>
      </w:r>
      <w:r w:rsidRPr="00765985">
        <w:rPr>
          <w:rFonts w:ascii="Times New Roman" w:eastAsia="Times New Roman" w:hAnsi="Times New Roman"/>
          <w:sz w:val="22"/>
        </w:rPr>
        <w:t>drogą mailową wymiany na inną średnicę;</w:t>
      </w:r>
    </w:p>
    <w:p w14:paraId="2CC5AF35" w14:textId="590DD25D" w:rsidR="00E018C0" w:rsidRDefault="00E018C0" w:rsidP="002615BC">
      <w:pPr>
        <w:numPr>
          <w:ilvl w:val="1"/>
          <w:numId w:val="42"/>
        </w:numPr>
        <w:spacing w:line="237" w:lineRule="auto"/>
        <w:ind w:left="426"/>
        <w:jc w:val="both"/>
        <w:rPr>
          <w:rFonts w:ascii="Times New Roman" w:eastAsia="Times New Roman" w:hAnsi="Times New Roman"/>
          <w:sz w:val="22"/>
        </w:rPr>
      </w:pPr>
      <w:r>
        <w:rPr>
          <w:rFonts w:ascii="Times New Roman" w:eastAsia="Times New Roman" w:hAnsi="Times New Roman"/>
          <w:sz w:val="22"/>
        </w:rPr>
        <w:t>jeżeli istnieje konieczność, wykonanie przeróbek podejścia do wodomierza jeżeli jest to konieczne ze względu na różnicę długości między demontowanym, a montowanym wodomierzem</w:t>
      </w:r>
      <w:r w:rsidR="00302D16">
        <w:rPr>
          <w:rFonts w:ascii="Times New Roman" w:eastAsia="Times New Roman" w:hAnsi="Times New Roman"/>
          <w:sz w:val="22"/>
        </w:rPr>
        <w:t>, a także zmianę średnicy wodomierzy do rozliczania wody bezpowrotnie traconej z DN 25 na DN15</w:t>
      </w:r>
      <w:r w:rsidR="00F161A2">
        <w:rPr>
          <w:rFonts w:ascii="Times New Roman" w:eastAsia="Times New Roman" w:hAnsi="Times New Roman"/>
          <w:sz w:val="22"/>
        </w:rPr>
        <w:t>, chyba że wodomierz służy do rozliczania wody na cele ppoż.</w:t>
      </w:r>
    </w:p>
    <w:p w14:paraId="32CA8926" w14:textId="59F5CF5A" w:rsidR="00E018C0" w:rsidRDefault="00E018C0" w:rsidP="002615BC">
      <w:pPr>
        <w:numPr>
          <w:ilvl w:val="1"/>
          <w:numId w:val="42"/>
        </w:numPr>
        <w:spacing w:line="237" w:lineRule="auto"/>
        <w:ind w:left="426"/>
        <w:jc w:val="both"/>
        <w:rPr>
          <w:rFonts w:ascii="Times New Roman" w:eastAsia="Times New Roman" w:hAnsi="Times New Roman"/>
          <w:sz w:val="22"/>
        </w:rPr>
      </w:pPr>
      <w:r>
        <w:rPr>
          <w:rFonts w:ascii="Times New Roman" w:eastAsia="Times New Roman" w:hAnsi="Times New Roman"/>
          <w:sz w:val="22"/>
        </w:rPr>
        <w:t xml:space="preserve">wypełnienie Karty wymiany wodomierza w minimum dwóch egzemplarzach (jeden dla Mieszkańca, jeden dla Zamawiającego) stanowiącej </w:t>
      </w:r>
      <w:r>
        <w:rPr>
          <w:rFonts w:ascii="Times New Roman" w:eastAsia="Times New Roman" w:hAnsi="Times New Roman"/>
          <w:b/>
          <w:sz w:val="22"/>
        </w:rPr>
        <w:t xml:space="preserve">Załącznik nr </w:t>
      </w:r>
      <w:r w:rsidR="00195919">
        <w:rPr>
          <w:rFonts w:ascii="Times New Roman" w:eastAsia="Times New Roman" w:hAnsi="Times New Roman"/>
          <w:b/>
          <w:sz w:val="22"/>
        </w:rPr>
        <w:t>5</w:t>
      </w:r>
      <w:r>
        <w:rPr>
          <w:rFonts w:ascii="Times New Roman" w:eastAsia="Times New Roman" w:hAnsi="Times New Roman"/>
          <w:sz w:val="22"/>
        </w:rPr>
        <w:t xml:space="preserve"> wraz z podpisem Mieszkańca;</w:t>
      </w:r>
    </w:p>
    <w:p w14:paraId="50865D6C" w14:textId="77777777" w:rsidR="00E018C0" w:rsidRDefault="00E018C0" w:rsidP="002615BC">
      <w:pPr>
        <w:numPr>
          <w:ilvl w:val="1"/>
          <w:numId w:val="42"/>
        </w:numPr>
        <w:spacing w:line="237" w:lineRule="auto"/>
        <w:ind w:left="426"/>
        <w:jc w:val="both"/>
        <w:rPr>
          <w:rFonts w:ascii="Times New Roman" w:eastAsia="Times New Roman" w:hAnsi="Times New Roman"/>
          <w:sz w:val="22"/>
        </w:rPr>
      </w:pPr>
      <w:r>
        <w:rPr>
          <w:rFonts w:ascii="Times New Roman" w:eastAsia="Times New Roman" w:hAnsi="Times New Roman"/>
          <w:sz w:val="22"/>
        </w:rPr>
        <w:t>wykonanie czytelnych zdjęć lokalizacji wodomierza przed i po wymianie wodomierzy (zdjęcie wymienianego wodomierza i nowego wodomierza)</w:t>
      </w:r>
    </w:p>
    <w:p w14:paraId="15EE53FD" w14:textId="77777777" w:rsidR="00E018C0" w:rsidRDefault="00E018C0" w:rsidP="002615BC">
      <w:pPr>
        <w:numPr>
          <w:ilvl w:val="1"/>
          <w:numId w:val="42"/>
        </w:numPr>
        <w:spacing w:line="237" w:lineRule="auto"/>
        <w:ind w:left="426"/>
        <w:jc w:val="both"/>
        <w:rPr>
          <w:rFonts w:ascii="Times New Roman" w:eastAsia="Times New Roman" w:hAnsi="Times New Roman"/>
          <w:sz w:val="22"/>
        </w:rPr>
      </w:pPr>
      <w:r>
        <w:rPr>
          <w:rFonts w:ascii="Times New Roman" w:eastAsia="Times New Roman" w:hAnsi="Times New Roman"/>
          <w:sz w:val="22"/>
        </w:rPr>
        <w:t>zaplombowanie wodomierza za pomocą plomby zatrzaskowej;</w:t>
      </w:r>
    </w:p>
    <w:p w14:paraId="17BA2112" w14:textId="77777777" w:rsidR="00E018C0" w:rsidRDefault="00E018C0" w:rsidP="002615BC">
      <w:pPr>
        <w:numPr>
          <w:ilvl w:val="1"/>
          <w:numId w:val="42"/>
        </w:numPr>
        <w:spacing w:line="237" w:lineRule="auto"/>
        <w:ind w:left="426"/>
        <w:jc w:val="both"/>
        <w:rPr>
          <w:rFonts w:ascii="Times New Roman" w:eastAsia="Times New Roman" w:hAnsi="Times New Roman"/>
          <w:sz w:val="22"/>
        </w:rPr>
      </w:pPr>
      <w:r>
        <w:rPr>
          <w:rFonts w:ascii="Times New Roman" w:eastAsia="Times New Roman" w:hAnsi="Times New Roman"/>
          <w:sz w:val="22"/>
        </w:rPr>
        <w:t>sprawdzenie poprawności komunikacji nakładki radiowej z urządzeniem odczytującym, wraz ze wskazaniem miejsca poprawnej komunikacji;</w:t>
      </w:r>
    </w:p>
    <w:p w14:paraId="662A4104" w14:textId="77777777" w:rsidR="00E018C0" w:rsidRDefault="00E018C0" w:rsidP="002615BC">
      <w:pPr>
        <w:numPr>
          <w:ilvl w:val="1"/>
          <w:numId w:val="42"/>
        </w:numPr>
        <w:spacing w:line="237" w:lineRule="auto"/>
        <w:ind w:left="426"/>
        <w:jc w:val="both"/>
        <w:rPr>
          <w:rFonts w:ascii="Times New Roman" w:eastAsia="Times New Roman" w:hAnsi="Times New Roman"/>
          <w:sz w:val="22"/>
        </w:rPr>
      </w:pPr>
      <w:r>
        <w:rPr>
          <w:rFonts w:ascii="Times New Roman" w:eastAsia="Times New Roman" w:hAnsi="Times New Roman"/>
          <w:sz w:val="22"/>
        </w:rPr>
        <w:t>przekazywanie Zamawiającemu raz w miesiącu, w formie elektronicznej, zdjęć wykonanych zgodnie z ust.5g oraz wypełnionych Kart wymiany wodomierza;</w:t>
      </w:r>
    </w:p>
    <w:p w14:paraId="59057E96" w14:textId="77777777" w:rsidR="00E018C0" w:rsidRDefault="00E018C0" w:rsidP="002615BC">
      <w:pPr>
        <w:numPr>
          <w:ilvl w:val="1"/>
          <w:numId w:val="42"/>
        </w:numPr>
        <w:spacing w:line="237" w:lineRule="auto"/>
        <w:ind w:left="426"/>
        <w:jc w:val="both"/>
        <w:rPr>
          <w:rFonts w:ascii="Times New Roman" w:eastAsia="Times New Roman" w:hAnsi="Times New Roman"/>
          <w:sz w:val="22"/>
        </w:rPr>
      </w:pPr>
      <w:r>
        <w:rPr>
          <w:rFonts w:ascii="Times New Roman" w:eastAsia="Times New Roman" w:hAnsi="Times New Roman"/>
          <w:sz w:val="22"/>
        </w:rPr>
        <w:lastRenderedPageBreak/>
        <w:t>demontaż z wodomierza nakładki radiowej (dotyczy wodomierzy z demontowalną nakładką radiową).</w:t>
      </w:r>
    </w:p>
    <w:p w14:paraId="2B8077C2" w14:textId="77777777" w:rsidR="00E018C0" w:rsidRDefault="00E018C0" w:rsidP="002615BC">
      <w:pPr>
        <w:numPr>
          <w:ilvl w:val="1"/>
          <w:numId w:val="42"/>
        </w:numPr>
        <w:spacing w:line="237" w:lineRule="auto"/>
        <w:ind w:left="426"/>
        <w:jc w:val="both"/>
        <w:rPr>
          <w:rFonts w:ascii="Times New Roman" w:eastAsia="Times New Roman" w:hAnsi="Times New Roman"/>
          <w:sz w:val="22"/>
        </w:rPr>
      </w:pPr>
      <w:r>
        <w:rPr>
          <w:rFonts w:ascii="Times New Roman" w:eastAsia="Times New Roman" w:hAnsi="Times New Roman"/>
          <w:sz w:val="22"/>
        </w:rPr>
        <w:t xml:space="preserve">raz w tygodniu przesyłanie drogą mailową pliku .xls zawierającego informacje o wykonanych usługach zgodnie z </w:t>
      </w:r>
      <w:r>
        <w:rPr>
          <w:rFonts w:ascii="Times New Roman" w:eastAsia="Times New Roman" w:hAnsi="Times New Roman"/>
          <w:b/>
          <w:sz w:val="22"/>
        </w:rPr>
        <w:t>Załącznikiem nr 8</w:t>
      </w:r>
      <w:r>
        <w:rPr>
          <w:rFonts w:ascii="Times New Roman" w:eastAsia="Times New Roman" w:hAnsi="Times New Roman"/>
          <w:sz w:val="22"/>
        </w:rPr>
        <w:t>;</w:t>
      </w:r>
    </w:p>
    <w:p w14:paraId="7A7F1B2D" w14:textId="77777777" w:rsidR="00E018C0" w:rsidRDefault="00E018C0" w:rsidP="002615BC">
      <w:pPr>
        <w:numPr>
          <w:ilvl w:val="1"/>
          <w:numId w:val="42"/>
        </w:numPr>
        <w:spacing w:line="237" w:lineRule="auto"/>
        <w:ind w:left="426"/>
        <w:jc w:val="both"/>
        <w:rPr>
          <w:rFonts w:ascii="Times New Roman" w:eastAsia="Times New Roman" w:hAnsi="Times New Roman"/>
          <w:sz w:val="22"/>
        </w:rPr>
      </w:pPr>
      <w:r>
        <w:rPr>
          <w:rFonts w:ascii="Times New Roman" w:eastAsia="Times New Roman" w:hAnsi="Times New Roman"/>
          <w:sz w:val="22"/>
        </w:rPr>
        <w:t>obsługę gwarancyjną usługi wymiany wodomierzy;</w:t>
      </w:r>
    </w:p>
    <w:p w14:paraId="2F85D31A" w14:textId="2087F4EB" w:rsidR="00946EE5" w:rsidRDefault="00946EE5" w:rsidP="002615BC">
      <w:pPr>
        <w:numPr>
          <w:ilvl w:val="1"/>
          <w:numId w:val="42"/>
        </w:numPr>
        <w:spacing w:line="237" w:lineRule="auto"/>
        <w:ind w:left="426"/>
        <w:jc w:val="both"/>
        <w:rPr>
          <w:rFonts w:ascii="Times New Roman" w:eastAsia="Times New Roman" w:hAnsi="Times New Roman"/>
          <w:sz w:val="22"/>
        </w:rPr>
      </w:pPr>
      <w:r>
        <w:rPr>
          <w:rFonts w:ascii="Times New Roman" w:eastAsia="Times New Roman" w:hAnsi="Times New Roman"/>
          <w:sz w:val="22"/>
        </w:rPr>
        <w:t xml:space="preserve">jeżeli odbiorca usług nie zgodzi się na wymianę wodomierza do rozliczania wody bezpowrotnie traconej, który </w:t>
      </w:r>
      <w:r w:rsidR="00F161A2">
        <w:rPr>
          <w:rFonts w:ascii="Times New Roman" w:eastAsia="Times New Roman" w:hAnsi="Times New Roman"/>
          <w:sz w:val="22"/>
        </w:rPr>
        <w:t>s</w:t>
      </w:r>
      <w:r>
        <w:rPr>
          <w:rFonts w:ascii="Times New Roman" w:eastAsia="Times New Roman" w:hAnsi="Times New Roman"/>
          <w:sz w:val="22"/>
        </w:rPr>
        <w:t>tracił już cechę legalizacyjną Wykonawca zdemontuje ten wodomierz</w:t>
      </w:r>
      <w:r w:rsidR="00F161A2">
        <w:rPr>
          <w:rFonts w:ascii="Times New Roman" w:eastAsia="Times New Roman" w:hAnsi="Times New Roman"/>
          <w:sz w:val="22"/>
        </w:rPr>
        <w:t xml:space="preserve"> będący własnością mieszkańca</w:t>
      </w:r>
      <w:r>
        <w:rPr>
          <w:rFonts w:ascii="Times New Roman" w:eastAsia="Times New Roman" w:hAnsi="Times New Roman"/>
          <w:sz w:val="22"/>
        </w:rPr>
        <w:t>, a miejsce jego montażu zakorkuje i zabezpieczy plombą przewlekaną.</w:t>
      </w:r>
    </w:p>
    <w:p w14:paraId="05913630" w14:textId="77777777" w:rsidR="00E018C0" w:rsidRDefault="00E018C0" w:rsidP="002615BC">
      <w:pPr>
        <w:numPr>
          <w:ilvl w:val="0"/>
          <w:numId w:val="10"/>
        </w:numPr>
        <w:tabs>
          <w:tab w:val="left" w:pos="281"/>
        </w:tabs>
        <w:spacing w:line="234" w:lineRule="auto"/>
        <w:ind w:left="281" w:hanging="281"/>
        <w:jc w:val="both"/>
        <w:rPr>
          <w:rFonts w:ascii="Times New Roman" w:eastAsia="Times New Roman" w:hAnsi="Times New Roman"/>
          <w:sz w:val="22"/>
        </w:rPr>
      </w:pPr>
      <w:r>
        <w:rPr>
          <w:rFonts w:ascii="Times New Roman" w:eastAsia="Times New Roman" w:hAnsi="Times New Roman"/>
          <w:sz w:val="22"/>
        </w:rPr>
        <w:t>Zakres prac, do których zobowiązany jest Wykonawca w ramach Umowy § 1 ust.2e f oraz g obejmuje w szczególności:</w:t>
      </w:r>
    </w:p>
    <w:p w14:paraId="2ED88769" w14:textId="40C09D55" w:rsidR="00E018C0" w:rsidRDefault="00E018C0" w:rsidP="002615BC">
      <w:pPr>
        <w:numPr>
          <w:ilvl w:val="0"/>
          <w:numId w:val="45"/>
        </w:numPr>
        <w:spacing w:line="237" w:lineRule="auto"/>
        <w:ind w:left="426"/>
        <w:jc w:val="both"/>
        <w:rPr>
          <w:rFonts w:ascii="Times New Roman" w:eastAsia="Times New Roman" w:hAnsi="Times New Roman"/>
          <w:sz w:val="22"/>
        </w:rPr>
      </w:pPr>
      <w:r>
        <w:rPr>
          <w:rFonts w:ascii="Times New Roman" w:eastAsia="Times New Roman" w:hAnsi="Times New Roman"/>
          <w:sz w:val="22"/>
        </w:rPr>
        <w:t>plombowani</w:t>
      </w:r>
      <w:r w:rsidR="00A81415">
        <w:rPr>
          <w:rFonts w:ascii="Times New Roman" w:eastAsia="Times New Roman" w:hAnsi="Times New Roman"/>
          <w:sz w:val="22"/>
        </w:rPr>
        <w:t>e</w:t>
      </w:r>
      <w:r>
        <w:rPr>
          <w:rFonts w:ascii="Times New Roman" w:eastAsia="Times New Roman" w:hAnsi="Times New Roman"/>
          <w:sz w:val="22"/>
        </w:rPr>
        <w:t xml:space="preserve"> wodomierza plombą zatrzaskową,</w:t>
      </w:r>
    </w:p>
    <w:p w14:paraId="4BB5CFE0" w14:textId="6FF5AF54" w:rsidR="00E018C0" w:rsidRPr="00F161A2" w:rsidRDefault="00E018C0" w:rsidP="002615BC">
      <w:pPr>
        <w:numPr>
          <w:ilvl w:val="0"/>
          <w:numId w:val="45"/>
        </w:numPr>
        <w:spacing w:line="237" w:lineRule="auto"/>
        <w:ind w:left="426"/>
        <w:jc w:val="both"/>
        <w:rPr>
          <w:rFonts w:ascii="Times New Roman" w:eastAsia="Times New Roman" w:hAnsi="Times New Roman"/>
          <w:sz w:val="22"/>
        </w:rPr>
      </w:pPr>
      <w:r>
        <w:rPr>
          <w:rFonts w:ascii="Times New Roman" w:eastAsia="Times New Roman" w:hAnsi="Times New Roman"/>
          <w:sz w:val="22"/>
        </w:rPr>
        <w:t>wymian</w:t>
      </w:r>
      <w:r w:rsidR="00A81415">
        <w:rPr>
          <w:rFonts w:ascii="Times New Roman" w:eastAsia="Times New Roman" w:hAnsi="Times New Roman"/>
          <w:sz w:val="22"/>
        </w:rPr>
        <w:t>ę</w:t>
      </w:r>
      <w:r>
        <w:rPr>
          <w:rFonts w:ascii="Times New Roman" w:eastAsia="Times New Roman" w:hAnsi="Times New Roman"/>
          <w:sz w:val="22"/>
        </w:rPr>
        <w:t xml:space="preserve"> na nową lub montażu nowej nakładki radiowej na istniejącym wodomierzu, a następnie sprawdzenie poprawności komunikacji nakładki radiowej z urządzeniem odczytującym, wraz ze wskazaniem miejsca poprawnej komunikacji</w:t>
      </w:r>
    </w:p>
    <w:p w14:paraId="7DC4FA5C" w14:textId="2D89DBC9" w:rsidR="00E018C0" w:rsidRDefault="00E018C0" w:rsidP="002615BC">
      <w:pPr>
        <w:numPr>
          <w:ilvl w:val="0"/>
          <w:numId w:val="45"/>
        </w:numPr>
        <w:spacing w:line="237" w:lineRule="auto"/>
        <w:ind w:left="426"/>
        <w:jc w:val="both"/>
        <w:rPr>
          <w:rFonts w:ascii="Times New Roman" w:eastAsia="Times New Roman" w:hAnsi="Times New Roman"/>
          <w:sz w:val="22"/>
        </w:rPr>
      </w:pPr>
      <w:r>
        <w:rPr>
          <w:rFonts w:ascii="Times New Roman" w:eastAsia="Times New Roman" w:hAnsi="Times New Roman"/>
          <w:sz w:val="22"/>
        </w:rPr>
        <w:t xml:space="preserve">wypełnienie Karty wymiany wodomierza w minimum dwóch egzemplarzach (jeden dla Mieszkańca, jeden dla Zamawiającego) stanowiącej </w:t>
      </w:r>
      <w:r>
        <w:rPr>
          <w:rFonts w:ascii="Times New Roman" w:eastAsia="Times New Roman" w:hAnsi="Times New Roman"/>
          <w:b/>
          <w:sz w:val="22"/>
        </w:rPr>
        <w:t xml:space="preserve">Załącznik nr </w:t>
      </w:r>
      <w:r w:rsidR="00537952">
        <w:rPr>
          <w:rFonts w:ascii="Times New Roman" w:eastAsia="Times New Roman" w:hAnsi="Times New Roman"/>
          <w:b/>
          <w:sz w:val="22"/>
        </w:rPr>
        <w:t>5</w:t>
      </w:r>
      <w:r>
        <w:rPr>
          <w:rFonts w:ascii="Times New Roman" w:eastAsia="Times New Roman" w:hAnsi="Times New Roman"/>
          <w:sz w:val="22"/>
        </w:rPr>
        <w:t xml:space="preserve"> wraz z podpisem Mieszkańca;</w:t>
      </w:r>
    </w:p>
    <w:p w14:paraId="21CA6576" w14:textId="77777777" w:rsidR="00E018C0" w:rsidRDefault="00E018C0" w:rsidP="002615BC">
      <w:pPr>
        <w:numPr>
          <w:ilvl w:val="0"/>
          <w:numId w:val="45"/>
        </w:numPr>
        <w:spacing w:line="237" w:lineRule="auto"/>
        <w:ind w:left="426"/>
        <w:jc w:val="both"/>
        <w:rPr>
          <w:rFonts w:ascii="Times New Roman" w:eastAsia="Times New Roman" w:hAnsi="Times New Roman"/>
          <w:sz w:val="22"/>
        </w:rPr>
      </w:pPr>
      <w:r>
        <w:rPr>
          <w:rFonts w:ascii="Times New Roman" w:eastAsia="Times New Roman" w:hAnsi="Times New Roman"/>
          <w:sz w:val="22"/>
        </w:rPr>
        <w:t>przekazywanie Zamawiającemu raz w miesiącu wypełnionych Kart wymiany wodomierza;</w:t>
      </w:r>
    </w:p>
    <w:p w14:paraId="48ADF72E" w14:textId="47635625" w:rsidR="00E018C0" w:rsidRDefault="00E018C0" w:rsidP="002615BC">
      <w:pPr>
        <w:numPr>
          <w:ilvl w:val="0"/>
          <w:numId w:val="45"/>
        </w:numPr>
        <w:spacing w:line="237" w:lineRule="auto"/>
        <w:ind w:left="426"/>
        <w:jc w:val="both"/>
        <w:rPr>
          <w:rFonts w:ascii="Times New Roman" w:eastAsia="Times New Roman" w:hAnsi="Times New Roman"/>
          <w:sz w:val="22"/>
        </w:rPr>
      </w:pPr>
      <w:r>
        <w:rPr>
          <w:rFonts w:ascii="Times New Roman" w:eastAsia="Times New Roman" w:hAnsi="Times New Roman"/>
          <w:sz w:val="22"/>
        </w:rPr>
        <w:t xml:space="preserve">raz w tygodniu przesyłanie drogą mailową pliku .xls zawierającego informacje o wykonanych usługach zgodnie z </w:t>
      </w:r>
      <w:r>
        <w:rPr>
          <w:rFonts w:ascii="Times New Roman" w:eastAsia="Times New Roman" w:hAnsi="Times New Roman"/>
          <w:b/>
          <w:sz w:val="22"/>
        </w:rPr>
        <w:t xml:space="preserve">Załącznikiem nr </w:t>
      </w:r>
      <w:r w:rsidR="00537952">
        <w:rPr>
          <w:rFonts w:ascii="Times New Roman" w:eastAsia="Times New Roman" w:hAnsi="Times New Roman"/>
          <w:b/>
          <w:sz w:val="22"/>
        </w:rPr>
        <w:t>4</w:t>
      </w:r>
      <w:r>
        <w:rPr>
          <w:rFonts w:ascii="Times New Roman" w:eastAsia="Times New Roman" w:hAnsi="Times New Roman"/>
          <w:sz w:val="22"/>
        </w:rPr>
        <w:t>;</w:t>
      </w:r>
    </w:p>
    <w:p w14:paraId="2B428791" w14:textId="77777777" w:rsidR="00E018C0" w:rsidRDefault="00E018C0" w:rsidP="002615BC">
      <w:pPr>
        <w:numPr>
          <w:ilvl w:val="0"/>
          <w:numId w:val="45"/>
        </w:numPr>
        <w:spacing w:line="237" w:lineRule="auto"/>
        <w:ind w:left="426"/>
        <w:jc w:val="both"/>
        <w:rPr>
          <w:rFonts w:ascii="Times New Roman" w:eastAsia="Times New Roman" w:hAnsi="Times New Roman"/>
          <w:sz w:val="22"/>
        </w:rPr>
      </w:pPr>
      <w:r>
        <w:rPr>
          <w:rFonts w:ascii="Times New Roman" w:eastAsia="Times New Roman" w:hAnsi="Times New Roman"/>
          <w:sz w:val="22"/>
        </w:rPr>
        <w:t>obsługę gwarancyjną usług wymienionych powyżej;</w:t>
      </w:r>
    </w:p>
    <w:p w14:paraId="32577E3F" w14:textId="3972B047" w:rsidR="00E018C0" w:rsidRDefault="00E018C0" w:rsidP="002615BC">
      <w:pPr>
        <w:numPr>
          <w:ilvl w:val="0"/>
          <w:numId w:val="10"/>
        </w:numPr>
        <w:tabs>
          <w:tab w:val="left" w:pos="281"/>
        </w:tabs>
        <w:spacing w:line="0" w:lineRule="atLeast"/>
        <w:ind w:left="281" w:hanging="281"/>
        <w:rPr>
          <w:rFonts w:ascii="Times New Roman" w:eastAsia="Times New Roman" w:hAnsi="Times New Roman"/>
          <w:sz w:val="22"/>
        </w:rPr>
      </w:pPr>
      <w:r>
        <w:rPr>
          <w:rFonts w:ascii="Times New Roman" w:eastAsia="Times New Roman" w:hAnsi="Times New Roman"/>
          <w:sz w:val="22"/>
        </w:rPr>
        <w:t xml:space="preserve">Usługi wykonywane </w:t>
      </w:r>
      <w:r w:rsidR="00A81415">
        <w:rPr>
          <w:rFonts w:ascii="Times New Roman" w:eastAsia="Times New Roman" w:hAnsi="Times New Roman"/>
          <w:sz w:val="22"/>
        </w:rPr>
        <w:t xml:space="preserve">zostaną </w:t>
      </w:r>
      <w:r>
        <w:rPr>
          <w:rFonts w:ascii="Times New Roman" w:eastAsia="Times New Roman" w:hAnsi="Times New Roman"/>
          <w:sz w:val="22"/>
        </w:rPr>
        <w:t>w terminach:</w:t>
      </w:r>
    </w:p>
    <w:p w14:paraId="62C1980F" w14:textId="263A5F6B" w:rsidR="00E018C0" w:rsidRDefault="00E018C0" w:rsidP="002615BC">
      <w:pPr>
        <w:numPr>
          <w:ilvl w:val="0"/>
          <w:numId w:val="46"/>
        </w:numPr>
        <w:spacing w:line="237" w:lineRule="auto"/>
        <w:ind w:left="426"/>
        <w:jc w:val="both"/>
        <w:rPr>
          <w:rFonts w:ascii="Times New Roman" w:eastAsia="Times New Roman" w:hAnsi="Times New Roman"/>
          <w:sz w:val="22"/>
        </w:rPr>
      </w:pPr>
      <w:r>
        <w:rPr>
          <w:rFonts w:ascii="Times New Roman" w:eastAsia="Times New Roman" w:hAnsi="Times New Roman"/>
          <w:sz w:val="22"/>
        </w:rPr>
        <w:t xml:space="preserve">wymiany wodomierzy zleconych zgodnie z § 3 ust.1 lit. a – wszystkie wymiany zostaną wykonane do dnia </w:t>
      </w:r>
      <w:r w:rsidRPr="00A81415">
        <w:rPr>
          <w:rFonts w:ascii="Times New Roman" w:eastAsia="Times New Roman" w:hAnsi="Times New Roman"/>
          <w:b/>
          <w:bCs/>
          <w:sz w:val="22"/>
        </w:rPr>
        <w:t>31 grudnia 202</w:t>
      </w:r>
      <w:r w:rsidR="00D30CEF">
        <w:rPr>
          <w:rFonts w:ascii="Times New Roman" w:eastAsia="Times New Roman" w:hAnsi="Times New Roman"/>
          <w:b/>
          <w:bCs/>
          <w:sz w:val="22"/>
        </w:rPr>
        <w:t>6</w:t>
      </w:r>
      <w:r w:rsidRPr="00A81415">
        <w:rPr>
          <w:rFonts w:ascii="Times New Roman" w:eastAsia="Times New Roman" w:hAnsi="Times New Roman"/>
          <w:b/>
          <w:bCs/>
          <w:sz w:val="22"/>
        </w:rPr>
        <w:t xml:space="preserve"> roku</w:t>
      </w:r>
      <w:r w:rsidR="00A81415">
        <w:rPr>
          <w:rFonts w:ascii="Times New Roman" w:eastAsia="Times New Roman" w:hAnsi="Times New Roman"/>
          <w:b/>
          <w:bCs/>
          <w:sz w:val="22"/>
        </w:rPr>
        <w:t>,</w:t>
      </w:r>
    </w:p>
    <w:p w14:paraId="0E961DA2" w14:textId="6BBD608A" w:rsidR="00E018C0" w:rsidRDefault="00E018C0" w:rsidP="002615BC">
      <w:pPr>
        <w:numPr>
          <w:ilvl w:val="0"/>
          <w:numId w:val="46"/>
        </w:numPr>
        <w:spacing w:line="237" w:lineRule="auto"/>
        <w:ind w:left="426"/>
        <w:jc w:val="both"/>
        <w:rPr>
          <w:rFonts w:ascii="Times New Roman" w:eastAsia="Times New Roman" w:hAnsi="Times New Roman"/>
          <w:sz w:val="22"/>
        </w:rPr>
      </w:pPr>
      <w:r>
        <w:rPr>
          <w:rFonts w:ascii="Times New Roman" w:eastAsia="Times New Roman" w:hAnsi="Times New Roman"/>
          <w:sz w:val="22"/>
        </w:rPr>
        <w:t xml:space="preserve">wymiany wodomierzy zleconych zgodnie z § 3 ust.1 lit. b – w terminie </w:t>
      </w:r>
      <w:r w:rsidRPr="00FD3098">
        <w:rPr>
          <w:rFonts w:ascii="Times New Roman" w:eastAsia="Times New Roman" w:hAnsi="Times New Roman"/>
          <w:b/>
          <w:bCs/>
          <w:sz w:val="22"/>
        </w:rPr>
        <w:t>4 tygodni od dnia złożenia zlecenia</w:t>
      </w:r>
      <w:r>
        <w:rPr>
          <w:rFonts w:ascii="Times New Roman" w:eastAsia="Times New Roman" w:hAnsi="Times New Roman"/>
          <w:sz w:val="22"/>
        </w:rPr>
        <w:t>. Wymiany rozpoczną się po dniu 01.03.202</w:t>
      </w:r>
      <w:r w:rsidR="00466753">
        <w:rPr>
          <w:rFonts w:ascii="Times New Roman" w:eastAsia="Times New Roman" w:hAnsi="Times New Roman"/>
          <w:sz w:val="22"/>
        </w:rPr>
        <w:t>5</w:t>
      </w:r>
      <w:r w:rsidR="00FD3098">
        <w:rPr>
          <w:rFonts w:ascii="Times New Roman" w:eastAsia="Times New Roman" w:hAnsi="Times New Roman"/>
          <w:sz w:val="22"/>
        </w:rPr>
        <w:t>,</w:t>
      </w:r>
    </w:p>
    <w:p w14:paraId="5F93978E" w14:textId="5C7FD761" w:rsidR="00E018C0" w:rsidRDefault="00E018C0" w:rsidP="002615BC">
      <w:pPr>
        <w:numPr>
          <w:ilvl w:val="0"/>
          <w:numId w:val="46"/>
        </w:numPr>
        <w:spacing w:line="237" w:lineRule="auto"/>
        <w:ind w:left="426"/>
        <w:jc w:val="both"/>
        <w:rPr>
          <w:rFonts w:ascii="Times New Roman" w:eastAsia="Times New Roman" w:hAnsi="Times New Roman"/>
          <w:sz w:val="22"/>
        </w:rPr>
      </w:pPr>
      <w:r>
        <w:rPr>
          <w:rFonts w:ascii="Times New Roman" w:eastAsia="Times New Roman" w:hAnsi="Times New Roman"/>
          <w:sz w:val="22"/>
        </w:rPr>
        <w:t>wymiany wodomierzy zleconych zgodnie z § 1 ust.2 lit. b – w terminie 4 tygodni od dnia złożenia zlecenia. Wymiany rozpoczną się po dniu 01.03.202</w:t>
      </w:r>
      <w:r w:rsidR="00466753">
        <w:rPr>
          <w:rFonts w:ascii="Times New Roman" w:eastAsia="Times New Roman" w:hAnsi="Times New Roman"/>
          <w:sz w:val="22"/>
        </w:rPr>
        <w:t>5</w:t>
      </w:r>
      <w:r w:rsidR="00FD3098">
        <w:rPr>
          <w:rFonts w:ascii="Times New Roman" w:eastAsia="Times New Roman" w:hAnsi="Times New Roman"/>
          <w:sz w:val="22"/>
        </w:rPr>
        <w:t>,</w:t>
      </w:r>
    </w:p>
    <w:p w14:paraId="3582E834" w14:textId="6C3586C3" w:rsidR="00E018C0" w:rsidRDefault="00E018C0" w:rsidP="002615BC">
      <w:pPr>
        <w:numPr>
          <w:ilvl w:val="0"/>
          <w:numId w:val="46"/>
        </w:numPr>
        <w:spacing w:line="237" w:lineRule="auto"/>
        <w:ind w:left="426"/>
        <w:jc w:val="both"/>
        <w:rPr>
          <w:rFonts w:ascii="Times New Roman" w:eastAsia="Times New Roman" w:hAnsi="Times New Roman"/>
          <w:sz w:val="22"/>
        </w:rPr>
      </w:pPr>
      <w:r>
        <w:rPr>
          <w:rFonts w:ascii="Times New Roman" w:eastAsia="Times New Roman" w:hAnsi="Times New Roman"/>
          <w:sz w:val="22"/>
        </w:rPr>
        <w:t xml:space="preserve">montaż wodomierzy zleconych zgodnie z § 1 ust.2 lit c oraz lit. d – w terminie </w:t>
      </w:r>
      <w:r w:rsidRPr="00FD3098">
        <w:rPr>
          <w:rFonts w:ascii="Times New Roman" w:eastAsia="Times New Roman" w:hAnsi="Times New Roman"/>
          <w:b/>
          <w:bCs/>
          <w:sz w:val="22"/>
        </w:rPr>
        <w:t>5 dni roboczych</w:t>
      </w:r>
      <w:r>
        <w:rPr>
          <w:rFonts w:ascii="Times New Roman" w:eastAsia="Times New Roman" w:hAnsi="Times New Roman"/>
          <w:sz w:val="22"/>
        </w:rPr>
        <w:t xml:space="preserve"> od dnia złożenia zlecenia. Montaż rozpocznie się po dniu 01.03.202</w:t>
      </w:r>
      <w:r w:rsidR="00466753">
        <w:rPr>
          <w:rFonts w:ascii="Times New Roman" w:eastAsia="Times New Roman" w:hAnsi="Times New Roman"/>
          <w:sz w:val="22"/>
        </w:rPr>
        <w:t>5</w:t>
      </w:r>
      <w:r w:rsidR="00FD3098">
        <w:rPr>
          <w:rFonts w:ascii="Times New Roman" w:eastAsia="Times New Roman" w:hAnsi="Times New Roman"/>
          <w:sz w:val="22"/>
        </w:rPr>
        <w:t>,</w:t>
      </w:r>
    </w:p>
    <w:p w14:paraId="74AC2A93" w14:textId="6020FA77" w:rsidR="00946EE5" w:rsidRDefault="00E018C0" w:rsidP="002615BC">
      <w:pPr>
        <w:numPr>
          <w:ilvl w:val="0"/>
          <w:numId w:val="46"/>
        </w:numPr>
        <w:spacing w:line="237" w:lineRule="auto"/>
        <w:ind w:left="426"/>
        <w:jc w:val="both"/>
        <w:rPr>
          <w:rFonts w:ascii="Times New Roman" w:eastAsia="Times New Roman" w:hAnsi="Times New Roman"/>
          <w:sz w:val="22"/>
        </w:rPr>
      </w:pPr>
      <w:r>
        <w:rPr>
          <w:rFonts w:ascii="Times New Roman" w:eastAsia="Times New Roman" w:hAnsi="Times New Roman"/>
          <w:sz w:val="22"/>
        </w:rPr>
        <w:t xml:space="preserve">usługi zlecone zgodnie z § 1 ust.2 lit e, f oraz lit. g – w terminie </w:t>
      </w:r>
      <w:r w:rsidRPr="00FD3098">
        <w:rPr>
          <w:rFonts w:ascii="Times New Roman" w:eastAsia="Times New Roman" w:hAnsi="Times New Roman"/>
          <w:b/>
          <w:bCs/>
          <w:sz w:val="22"/>
        </w:rPr>
        <w:t>3 tygodni</w:t>
      </w:r>
      <w:r>
        <w:rPr>
          <w:rFonts w:ascii="Times New Roman" w:eastAsia="Times New Roman" w:hAnsi="Times New Roman"/>
          <w:sz w:val="22"/>
        </w:rPr>
        <w:t xml:space="preserve"> od dnia złożenia zlecenia</w:t>
      </w:r>
      <w:r w:rsidR="00FD3098">
        <w:rPr>
          <w:rFonts w:ascii="Times New Roman" w:eastAsia="Times New Roman" w:hAnsi="Times New Roman"/>
          <w:sz w:val="22"/>
        </w:rPr>
        <w:t>,</w:t>
      </w:r>
    </w:p>
    <w:p w14:paraId="444FA540" w14:textId="09AB9530" w:rsidR="00E018C0" w:rsidRDefault="00E018C0" w:rsidP="002615BC">
      <w:pPr>
        <w:numPr>
          <w:ilvl w:val="0"/>
          <w:numId w:val="46"/>
        </w:numPr>
        <w:spacing w:line="237" w:lineRule="auto"/>
        <w:ind w:left="426"/>
        <w:jc w:val="both"/>
        <w:rPr>
          <w:rFonts w:ascii="Times New Roman" w:eastAsia="Times New Roman" w:hAnsi="Times New Roman"/>
          <w:sz w:val="22"/>
        </w:rPr>
      </w:pPr>
      <w:r>
        <w:rPr>
          <w:rFonts w:ascii="Times New Roman" w:eastAsia="Times New Roman" w:hAnsi="Times New Roman"/>
          <w:sz w:val="22"/>
        </w:rPr>
        <w:t xml:space="preserve">Wykonawca zobowiązany jest do prowadzenia wymian i montaży wodomierzy w ilości nie mniejszej niż </w:t>
      </w:r>
      <w:r w:rsidR="00D30CEF">
        <w:rPr>
          <w:rFonts w:ascii="Times New Roman" w:eastAsia="Times New Roman" w:hAnsi="Times New Roman"/>
          <w:sz w:val="22"/>
        </w:rPr>
        <w:t>35</w:t>
      </w:r>
      <w:r>
        <w:rPr>
          <w:rFonts w:ascii="Times New Roman" w:eastAsia="Times New Roman" w:hAnsi="Times New Roman"/>
          <w:sz w:val="22"/>
        </w:rPr>
        <w:t xml:space="preserve"> szt. miesięcznie</w:t>
      </w:r>
      <w:r w:rsidR="00946EE5">
        <w:rPr>
          <w:rFonts w:ascii="Times New Roman" w:eastAsia="Times New Roman" w:hAnsi="Times New Roman"/>
          <w:sz w:val="22"/>
        </w:rPr>
        <w:t xml:space="preserve"> dla wodomierzy głównych i </w:t>
      </w:r>
      <w:r w:rsidR="00D30CEF">
        <w:rPr>
          <w:rFonts w:ascii="Times New Roman" w:eastAsia="Times New Roman" w:hAnsi="Times New Roman"/>
          <w:sz w:val="22"/>
        </w:rPr>
        <w:t>35</w:t>
      </w:r>
      <w:r w:rsidR="00946EE5">
        <w:rPr>
          <w:rFonts w:ascii="Times New Roman" w:eastAsia="Times New Roman" w:hAnsi="Times New Roman"/>
          <w:sz w:val="22"/>
        </w:rPr>
        <w:t xml:space="preserve"> wodomierzy prywatnych (równorzędnie z usługą z § 3 ust. 5 lit. n)</w:t>
      </w:r>
    </w:p>
    <w:p w14:paraId="51B899A1" w14:textId="77777777" w:rsidR="00E018C0" w:rsidRDefault="00E018C0" w:rsidP="002615BC">
      <w:pPr>
        <w:numPr>
          <w:ilvl w:val="0"/>
          <w:numId w:val="10"/>
        </w:numPr>
        <w:tabs>
          <w:tab w:val="left" w:pos="281"/>
        </w:tabs>
        <w:spacing w:line="0" w:lineRule="atLeast"/>
        <w:ind w:left="281" w:hanging="281"/>
        <w:rPr>
          <w:rFonts w:ascii="Times New Roman" w:eastAsia="Times New Roman" w:hAnsi="Times New Roman"/>
          <w:sz w:val="22"/>
        </w:rPr>
      </w:pPr>
      <w:r>
        <w:rPr>
          <w:rFonts w:ascii="Times New Roman" w:eastAsia="Times New Roman" w:hAnsi="Times New Roman"/>
          <w:sz w:val="22"/>
        </w:rPr>
        <w:t>Zdemontowane wodomierze główne będą stanowić własność Zamawiającego.</w:t>
      </w:r>
    </w:p>
    <w:p w14:paraId="1077C4F2" w14:textId="2F769DD9" w:rsidR="00E018C0" w:rsidRDefault="00E018C0" w:rsidP="002615BC">
      <w:pPr>
        <w:numPr>
          <w:ilvl w:val="0"/>
          <w:numId w:val="47"/>
        </w:numPr>
        <w:spacing w:line="237" w:lineRule="auto"/>
        <w:ind w:left="426"/>
        <w:jc w:val="both"/>
        <w:rPr>
          <w:rFonts w:ascii="Times New Roman" w:eastAsia="Times New Roman" w:hAnsi="Times New Roman"/>
          <w:sz w:val="22"/>
        </w:rPr>
      </w:pPr>
      <w:r>
        <w:rPr>
          <w:rFonts w:ascii="Times New Roman" w:eastAsia="Times New Roman" w:hAnsi="Times New Roman"/>
          <w:sz w:val="22"/>
        </w:rPr>
        <w:t>Wykonawca będzie przekazywał Zamawiającemu do 10</w:t>
      </w:r>
      <w:r w:rsidR="00FD3098">
        <w:rPr>
          <w:rFonts w:ascii="Times New Roman" w:eastAsia="Times New Roman" w:hAnsi="Times New Roman"/>
          <w:sz w:val="22"/>
        </w:rPr>
        <w:t>-</w:t>
      </w:r>
      <w:r>
        <w:rPr>
          <w:rFonts w:ascii="Times New Roman" w:eastAsia="Times New Roman" w:hAnsi="Times New Roman"/>
          <w:sz w:val="22"/>
        </w:rPr>
        <w:t>go każdego miesiąca wodomierze główne zdemontowane w miesiącu poprzednim</w:t>
      </w:r>
    </w:p>
    <w:p w14:paraId="5DCB3F05" w14:textId="77777777" w:rsidR="00E018C0" w:rsidRDefault="00E018C0" w:rsidP="002615BC">
      <w:pPr>
        <w:numPr>
          <w:ilvl w:val="0"/>
          <w:numId w:val="47"/>
        </w:numPr>
        <w:spacing w:line="237" w:lineRule="auto"/>
        <w:ind w:left="426"/>
        <w:jc w:val="both"/>
        <w:rPr>
          <w:rFonts w:ascii="Times New Roman" w:eastAsia="Times New Roman" w:hAnsi="Times New Roman"/>
          <w:sz w:val="22"/>
        </w:rPr>
      </w:pPr>
      <w:r>
        <w:rPr>
          <w:rFonts w:ascii="Times New Roman" w:eastAsia="Times New Roman" w:hAnsi="Times New Roman"/>
          <w:sz w:val="22"/>
        </w:rPr>
        <w:t>Przekazywane zdemontowane wodomierze główne będą posortowane co do rozmiaru oraz modelu</w:t>
      </w:r>
    </w:p>
    <w:p w14:paraId="593D8B1E" w14:textId="77777777" w:rsidR="00E018C0" w:rsidRDefault="00E018C0" w:rsidP="002615BC">
      <w:pPr>
        <w:numPr>
          <w:ilvl w:val="0"/>
          <w:numId w:val="47"/>
        </w:numPr>
        <w:spacing w:line="237" w:lineRule="auto"/>
        <w:ind w:left="426"/>
        <w:jc w:val="both"/>
        <w:rPr>
          <w:rFonts w:ascii="Times New Roman" w:eastAsia="Times New Roman" w:hAnsi="Times New Roman"/>
          <w:sz w:val="22"/>
        </w:rPr>
      </w:pPr>
      <w:r>
        <w:rPr>
          <w:rFonts w:ascii="Times New Roman" w:eastAsia="Times New Roman" w:hAnsi="Times New Roman"/>
          <w:sz w:val="22"/>
        </w:rPr>
        <w:t>Nakładki ze zdemontowanych wodomierzy głównych będą stanowić własność Wykonawcy</w:t>
      </w:r>
    </w:p>
    <w:p w14:paraId="389149AE" w14:textId="77777777" w:rsidR="00E018C0" w:rsidRDefault="00E018C0" w:rsidP="002615BC">
      <w:pPr>
        <w:numPr>
          <w:ilvl w:val="0"/>
          <w:numId w:val="47"/>
        </w:numPr>
        <w:spacing w:line="237" w:lineRule="auto"/>
        <w:ind w:left="426"/>
        <w:jc w:val="both"/>
        <w:rPr>
          <w:rFonts w:ascii="Times New Roman" w:eastAsia="Times New Roman" w:hAnsi="Times New Roman"/>
          <w:sz w:val="22"/>
        </w:rPr>
      </w:pPr>
      <w:r>
        <w:rPr>
          <w:rFonts w:ascii="Times New Roman" w:eastAsia="Times New Roman" w:hAnsi="Times New Roman"/>
          <w:sz w:val="22"/>
        </w:rPr>
        <w:t>Wraz z przekazaniem wodomierzy Wykonawca przekaże drogą mailową wykaz przekazanych wodomierzy w formie pliku xls zawierającego co najmniej: rozmiar wodomierza, model wodomierza, nr wodomierza</w:t>
      </w:r>
    </w:p>
    <w:p w14:paraId="60F10A12" w14:textId="77777777" w:rsidR="00E018C0" w:rsidRPr="00FD3098" w:rsidRDefault="00E018C0" w:rsidP="002615BC">
      <w:pPr>
        <w:numPr>
          <w:ilvl w:val="0"/>
          <w:numId w:val="10"/>
        </w:numPr>
        <w:tabs>
          <w:tab w:val="left" w:pos="281"/>
        </w:tabs>
        <w:spacing w:line="0" w:lineRule="atLeast"/>
        <w:ind w:left="281" w:hanging="281"/>
        <w:jc w:val="both"/>
        <w:rPr>
          <w:rFonts w:ascii="Times New Roman" w:eastAsia="Times New Roman" w:hAnsi="Times New Roman" w:cs="Times New Roman"/>
          <w:sz w:val="22"/>
          <w:szCs w:val="22"/>
        </w:rPr>
      </w:pPr>
      <w:r w:rsidRPr="00FD3098">
        <w:rPr>
          <w:rFonts w:ascii="Times New Roman" w:eastAsia="Times New Roman" w:hAnsi="Times New Roman" w:cs="Times New Roman"/>
          <w:sz w:val="22"/>
          <w:szCs w:val="22"/>
        </w:rPr>
        <w:t>Zdemontowane wodomierze dodatkowe stanowią własność mieszkańca zlecającego wymianę.</w:t>
      </w:r>
    </w:p>
    <w:p w14:paraId="3E35A77C" w14:textId="5ABADA14" w:rsidR="00E018C0" w:rsidRPr="00FD3098" w:rsidRDefault="00E018C0" w:rsidP="002615BC">
      <w:pPr>
        <w:numPr>
          <w:ilvl w:val="0"/>
          <w:numId w:val="10"/>
        </w:numPr>
        <w:tabs>
          <w:tab w:val="left" w:pos="281"/>
        </w:tabs>
        <w:spacing w:line="0" w:lineRule="atLeast"/>
        <w:jc w:val="both"/>
        <w:rPr>
          <w:rFonts w:ascii="Times New Roman" w:hAnsi="Times New Roman" w:cs="Times New Roman"/>
          <w:sz w:val="22"/>
          <w:szCs w:val="22"/>
        </w:rPr>
      </w:pPr>
      <w:r w:rsidRPr="00FD3098">
        <w:rPr>
          <w:rFonts w:ascii="Times New Roman" w:eastAsia="Times New Roman" w:hAnsi="Times New Roman" w:cs="Times New Roman"/>
          <w:sz w:val="22"/>
          <w:szCs w:val="22"/>
        </w:rPr>
        <w:t>Zdemontowane</w:t>
      </w:r>
      <w:r w:rsidR="00FD3098" w:rsidRPr="00FD3098">
        <w:rPr>
          <w:rFonts w:ascii="Times New Roman" w:hAnsi="Times New Roman" w:cs="Times New Roman"/>
          <w:sz w:val="22"/>
          <w:szCs w:val="22"/>
        </w:rPr>
        <w:t xml:space="preserve"> </w:t>
      </w:r>
      <w:r w:rsidRPr="00FD3098">
        <w:rPr>
          <w:rFonts w:ascii="Times New Roman" w:hAnsi="Times New Roman" w:cs="Times New Roman"/>
          <w:sz w:val="22"/>
          <w:szCs w:val="22"/>
        </w:rPr>
        <w:t>nakładki</w:t>
      </w:r>
      <w:r w:rsidR="00FD3098">
        <w:rPr>
          <w:rFonts w:ascii="Times New Roman" w:hAnsi="Times New Roman" w:cs="Times New Roman"/>
          <w:sz w:val="22"/>
          <w:szCs w:val="22"/>
        </w:rPr>
        <w:t xml:space="preserve"> </w:t>
      </w:r>
      <w:r w:rsidRPr="00FD3098">
        <w:rPr>
          <w:rFonts w:ascii="Times New Roman" w:hAnsi="Times New Roman" w:cs="Times New Roman"/>
          <w:sz w:val="22"/>
          <w:szCs w:val="22"/>
        </w:rPr>
        <w:t>radiowe</w:t>
      </w:r>
      <w:r w:rsidR="00FD3098">
        <w:rPr>
          <w:rFonts w:ascii="Times New Roman" w:hAnsi="Times New Roman" w:cs="Times New Roman"/>
          <w:sz w:val="22"/>
          <w:szCs w:val="22"/>
        </w:rPr>
        <w:t xml:space="preserve"> </w:t>
      </w:r>
      <w:r w:rsidRPr="00FD3098">
        <w:rPr>
          <w:rFonts w:ascii="Times New Roman" w:hAnsi="Times New Roman" w:cs="Times New Roman"/>
          <w:sz w:val="22"/>
          <w:szCs w:val="22"/>
        </w:rPr>
        <w:t>(z</w:t>
      </w:r>
      <w:r w:rsidR="00FD3098" w:rsidRPr="00FD3098">
        <w:rPr>
          <w:rFonts w:ascii="Times New Roman" w:hAnsi="Times New Roman" w:cs="Times New Roman"/>
          <w:sz w:val="22"/>
          <w:szCs w:val="22"/>
        </w:rPr>
        <w:t xml:space="preserve"> </w:t>
      </w:r>
      <w:r w:rsidRPr="00FD3098">
        <w:rPr>
          <w:rFonts w:ascii="Times New Roman" w:hAnsi="Times New Roman" w:cs="Times New Roman"/>
          <w:sz w:val="22"/>
          <w:szCs w:val="22"/>
        </w:rPr>
        <w:t>wodomierzy</w:t>
      </w:r>
      <w:r w:rsidR="00FD3098">
        <w:rPr>
          <w:rFonts w:ascii="Times New Roman" w:hAnsi="Times New Roman" w:cs="Times New Roman"/>
          <w:sz w:val="22"/>
          <w:szCs w:val="22"/>
        </w:rPr>
        <w:t xml:space="preserve"> </w:t>
      </w:r>
      <w:r w:rsidRPr="00FD3098">
        <w:rPr>
          <w:rFonts w:ascii="Times New Roman" w:hAnsi="Times New Roman" w:cs="Times New Roman"/>
          <w:sz w:val="22"/>
          <w:szCs w:val="22"/>
        </w:rPr>
        <w:t>głównych</w:t>
      </w:r>
      <w:r w:rsidR="00FD3098" w:rsidRPr="00FD3098">
        <w:rPr>
          <w:rFonts w:ascii="Times New Roman" w:hAnsi="Times New Roman" w:cs="Times New Roman"/>
          <w:sz w:val="22"/>
          <w:szCs w:val="22"/>
        </w:rPr>
        <w:t xml:space="preserve"> i </w:t>
      </w:r>
      <w:r w:rsidRPr="00FD3098">
        <w:rPr>
          <w:rFonts w:ascii="Times New Roman" w:hAnsi="Times New Roman" w:cs="Times New Roman"/>
          <w:sz w:val="22"/>
          <w:szCs w:val="22"/>
        </w:rPr>
        <w:t>dodatkowych)</w:t>
      </w:r>
      <w:r w:rsidR="00FD3098" w:rsidRPr="00FD3098">
        <w:rPr>
          <w:rFonts w:ascii="Times New Roman" w:hAnsi="Times New Roman" w:cs="Times New Roman"/>
          <w:sz w:val="22"/>
          <w:szCs w:val="22"/>
        </w:rPr>
        <w:t xml:space="preserve">  </w:t>
      </w:r>
      <w:r w:rsidR="00FD3098">
        <w:rPr>
          <w:rFonts w:ascii="Times New Roman" w:hAnsi="Times New Roman" w:cs="Times New Roman"/>
          <w:sz w:val="22"/>
          <w:szCs w:val="22"/>
        </w:rPr>
        <w:t>m</w:t>
      </w:r>
      <w:r w:rsidRPr="00FD3098">
        <w:rPr>
          <w:rFonts w:ascii="Times New Roman" w:hAnsi="Times New Roman" w:cs="Times New Roman"/>
          <w:sz w:val="22"/>
          <w:szCs w:val="22"/>
        </w:rPr>
        <w:t>ontowane</w:t>
      </w:r>
      <w:r w:rsidR="00FD3098" w:rsidRPr="00FD3098">
        <w:rPr>
          <w:rFonts w:ascii="Times New Roman" w:hAnsi="Times New Roman" w:cs="Times New Roman"/>
          <w:sz w:val="22"/>
          <w:szCs w:val="22"/>
        </w:rPr>
        <w:t xml:space="preserve"> </w:t>
      </w:r>
      <w:r w:rsidRPr="00FD3098">
        <w:rPr>
          <w:rFonts w:ascii="Times New Roman" w:hAnsi="Times New Roman" w:cs="Times New Roman"/>
          <w:sz w:val="22"/>
          <w:szCs w:val="22"/>
        </w:rPr>
        <w:t>będą</w:t>
      </w:r>
      <w:r w:rsidRPr="00FD3098">
        <w:rPr>
          <w:rFonts w:ascii="Times New Roman" w:hAnsi="Times New Roman" w:cs="Times New Roman"/>
          <w:sz w:val="22"/>
          <w:szCs w:val="22"/>
        </w:rPr>
        <w:tab/>
      </w:r>
      <w:bookmarkStart w:id="4" w:name="page5"/>
      <w:bookmarkEnd w:id="4"/>
      <w:r w:rsidRPr="00FD3098">
        <w:rPr>
          <w:rFonts w:ascii="Times New Roman" w:hAnsi="Times New Roman" w:cs="Times New Roman"/>
          <w:sz w:val="22"/>
          <w:szCs w:val="22"/>
        </w:rPr>
        <w:t>na</w:t>
      </w:r>
      <w:r w:rsidR="00FD3098">
        <w:rPr>
          <w:rFonts w:ascii="Times New Roman" w:hAnsi="Times New Roman" w:cs="Times New Roman"/>
          <w:sz w:val="22"/>
          <w:szCs w:val="22"/>
        </w:rPr>
        <w:t xml:space="preserve"> w</w:t>
      </w:r>
      <w:r w:rsidRPr="00FD3098">
        <w:rPr>
          <w:rFonts w:ascii="Times New Roman" w:hAnsi="Times New Roman" w:cs="Times New Roman"/>
          <w:sz w:val="22"/>
          <w:szCs w:val="22"/>
        </w:rPr>
        <w:t>odomierzach zgodnie z zapisami § 3 ust.3 lit.a, nakładki nie zamontowane ponownie stanowią własność Wykonawcy.</w:t>
      </w:r>
    </w:p>
    <w:p w14:paraId="2D7E4975" w14:textId="0F783319" w:rsidR="00E018C0" w:rsidRPr="00FD3098" w:rsidRDefault="00E018C0" w:rsidP="002615BC">
      <w:pPr>
        <w:numPr>
          <w:ilvl w:val="0"/>
          <w:numId w:val="10"/>
        </w:numPr>
        <w:tabs>
          <w:tab w:val="left" w:pos="281"/>
        </w:tabs>
        <w:spacing w:line="0" w:lineRule="atLeast"/>
        <w:jc w:val="both"/>
        <w:rPr>
          <w:rFonts w:ascii="Times New Roman" w:hAnsi="Times New Roman" w:cs="Times New Roman"/>
          <w:sz w:val="22"/>
          <w:szCs w:val="22"/>
        </w:rPr>
      </w:pPr>
      <w:r w:rsidRPr="00FD3098">
        <w:rPr>
          <w:rFonts w:ascii="Times New Roman" w:hAnsi="Times New Roman" w:cs="Times New Roman"/>
          <w:sz w:val="22"/>
          <w:szCs w:val="22"/>
        </w:rPr>
        <w:t>Strony wskazują następujące osoby do kontaktów w ramach realizowania usług:</w:t>
      </w:r>
    </w:p>
    <w:p w14:paraId="60D4D7AE" w14:textId="77777777" w:rsidR="00E018C0" w:rsidRPr="00FD3098" w:rsidRDefault="00E018C0" w:rsidP="002615BC">
      <w:pPr>
        <w:numPr>
          <w:ilvl w:val="0"/>
          <w:numId w:val="11"/>
        </w:numPr>
        <w:tabs>
          <w:tab w:val="left" w:pos="701"/>
        </w:tabs>
        <w:spacing w:line="0" w:lineRule="atLeast"/>
        <w:ind w:left="701" w:hanging="341"/>
        <w:jc w:val="both"/>
        <w:rPr>
          <w:rFonts w:ascii="Times New Roman" w:eastAsia="Times New Roman" w:hAnsi="Times New Roman" w:cs="Times New Roman"/>
          <w:sz w:val="22"/>
          <w:szCs w:val="22"/>
        </w:rPr>
      </w:pPr>
      <w:r w:rsidRPr="00FD3098">
        <w:rPr>
          <w:rFonts w:ascii="Times New Roman" w:eastAsia="Times New Roman" w:hAnsi="Times New Roman" w:cs="Times New Roman"/>
          <w:sz w:val="22"/>
          <w:szCs w:val="22"/>
        </w:rPr>
        <w:t>ze Strony Zamawiającego:</w:t>
      </w:r>
    </w:p>
    <w:p w14:paraId="56F5B5D1" w14:textId="37C98EC4" w:rsidR="00E018C0" w:rsidRPr="00FD3098" w:rsidRDefault="00E018C0" w:rsidP="002615BC">
      <w:pPr>
        <w:numPr>
          <w:ilvl w:val="1"/>
          <w:numId w:val="11"/>
        </w:numPr>
        <w:tabs>
          <w:tab w:val="left" w:pos="1420"/>
        </w:tabs>
        <w:spacing w:line="227" w:lineRule="auto"/>
        <w:ind w:left="1441" w:right="660" w:hanging="361"/>
        <w:jc w:val="both"/>
        <w:rPr>
          <w:rFonts w:ascii="Times New Roman" w:eastAsia="Times New Roman" w:hAnsi="Times New Roman" w:cs="Times New Roman"/>
          <w:color w:val="0000FF"/>
          <w:sz w:val="22"/>
          <w:szCs w:val="22"/>
          <w:u w:val="single"/>
        </w:rPr>
      </w:pPr>
      <w:r w:rsidRPr="00FD3098">
        <w:rPr>
          <w:rFonts w:ascii="Times New Roman" w:eastAsia="Times New Roman" w:hAnsi="Times New Roman" w:cs="Times New Roman"/>
          <w:sz w:val="22"/>
          <w:szCs w:val="22"/>
        </w:rPr>
        <w:t xml:space="preserve">w zakresie § 1 ust. 1 i ust. 2 i ust. 3 </w:t>
      </w:r>
      <w:r w:rsidR="007A7F94" w:rsidRPr="00FD3098">
        <w:rPr>
          <w:rFonts w:ascii="Times New Roman" w:eastAsia="Times New Roman" w:hAnsi="Times New Roman" w:cs="Times New Roman"/>
          <w:sz w:val="22"/>
          <w:szCs w:val="22"/>
        </w:rPr>
        <w:t>Grzegorz Chrut, Piotr C</w:t>
      </w:r>
      <w:r w:rsidR="00FD3098">
        <w:rPr>
          <w:rFonts w:ascii="Times New Roman" w:eastAsia="Times New Roman" w:hAnsi="Times New Roman" w:cs="Times New Roman"/>
          <w:sz w:val="22"/>
          <w:szCs w:val="22"/>
        </w:rPr>
        <w:t>u</w:t>
      </w:r>
      <w:r w:rsidR="007A7F94" w:rsidRPr="00FD3098">
        <w:rPr>
          <w:rFonts w:ascii="Times New Roman" w:eastAsia="Times New Roman" w:hAnsi="Times New Roman" w:cs="Times New Roman"/>
          <w:sz w:val="22"/>
          <w:szCs w:val="22"/>
        </w:rPr>
        <w:t>per</w:t>
      </w:r>
    </w:p>
    <w:p w14:paraId="715C3F8E" w14:textId="77777777" w:rsidR="00E018C0" w:rsidRPr="00FD3098" w:rsidRDefault="00E018C0" w:rsidP="002615BC">
      <w:pPr>
        <w:numPr>
          <w:ilvl w:val="0"/>
          <w:numId w:val="11"/>
        </w:numPr>
        <w:tabs>
          <w:tab w:val="left" w:pos="701"/>
        </w:tabs>
        <w:spacing w:line="0" w:lineRule="atLeast"/>
        <w:ind w:left="701" w:hanging="341"/>
        <w:jc w:val="both"/>
        <w:rPr>
          <w:rFonts w:ascii="Times New Roman" w:eastAsia="Times New Roman" w:hAnsi="Times New Roman" w:cs="Times New Roman"/>
          <w:sz w:val="22"/>
          <w:szCs w:val="22"/>
        </w:rPr>
      </w:pPr>
      <w:r w:rsidRPr="00FD3098">
        <w:rPr>
          <w:rFonts w:ascii="Times New Roman" w:eastAsia="Times New Roman" w:hAnsi="Times New Roman" w:cs="Times New Roman"/>
          <w:sz w:val="22"/>
          <w:szCs w:val="22"/>
        </w:rPr>
        <w:t>ze strony Wykonawcy: ………………. tel. ………………….., e-mail: ……………….</w:t>
      </w:r>
    </w:p>
    <w:p w14:paraId="28E2E719" w14:textId="3A1D601F" w:rsidR="00E018C0" w:rsidRPr="00FD3098" w:rsidRDefault="00E018C0" w:rsidP="002615BC">
      <w:pPr>
        <w:numPr>
          <w:ilvl w:val="0"/>
          <w:numId w:val="10"/>
        </w:numPr>
        <w:tabs>
          <w:tab w:val="left" w:pos="281"/>
        </w:tabs>
        <w:spacing w:line="0" w:lineRule="atLeast"/>
        <w:ind w:left="281" w:hanging="282"/>
        <w:jc w:val="both"/>
        <w:rPr>
          <w:rFonts w:ascii="Times New Roman" w:eastAsia="Times New Roman" w:hAnsi="Times New Roman" w:cs="Times New Roman"/>
          <w:sz w:val="22"/>
          <w:szCs w:val="22"/>
        </w:rPr>
      </w:pPr>
      <w:r w:rsidRPr="00FD3098">
        <w:rPr>
          <w:rFonts w:ascii="Times New Roman" w:eastAsia="Times New Roman" w:hAnsi="Times New Roman" w:cs="Times New Roman"/>
          <w:sz w:val="22"/>
          <w:szCs w:val="22"/>
        </w:rPr>
        <w:t>Zmiana osób wskazanych w ust. 11 nie wymaga zmiany umowy, a jedynie pisemnego zawiadomienia drugiej Strony.</w:t>
      </w:r>
    </w:p>
    <w:p w14:paraId="5D2C5568" w14:textId="1A808070" w:rsidR="00E018C0" w:rsidRDefault="00E018C0" w:rsidP="002615BC">
      <w:pPr>
        <w:numPr>
          <w:ilvl w:val="0"/>
          <w:numId w:val="10"/>
        </w:numPr>
        <w:tabs>
          <w:tab w:val="left" w:pos="281"/>
        </w:tabs>
        <w:spacing w:line="0" w:lineRule="atLeast"/>
        <w:ind w:left="281" w:hanging="282"/>
        <w:jc w:val="both"/>
        <w:rPr>
          <w:rFonts w:ascii="Times New Roman" w:eastAsia="Times New Roman" w:hAnsi="Times New Roman"/>
          <w:sz w:val="22"/>
        </w:rPr>
      </w:pPr>
      <w:r>
        <w:rPr>
          <w:rFonts w:ascii="Times New Roman" w:eastAsia="Times New Roman" w:hAnsi="Times New Roman"/>
          <w:sz w:val="22"/>
        </w:rPr>
        <w:t>Ostateczna liczba zrealizowanych usług</w:t>
      </w:r>
      <w:r>
        <w:rPr>
          <w:rFonts w:ascii="Times New Roman" w:eastAsia="Times New Roman" w:hAnsi="Times New Roman"/>
        </w:rPr>
        <w:t xml:space="preserve"> </w:t>
      </w:r>
      <w:r>
        <w:rPr>
          <w:rFonts w:ascii="Times New Roman" w:eastAsia="Times New Roman" w:hAnsi="Times New Roman"/>
          <w:sz w:val="22"/>
        </w:rPr>
        <w:t>będzie wynikać będzie z łącznej liczby zamówień złożonych przez Zamawiającego w okresie trwania Umowy.</w:t>
      </w:r>
    </w:p>
    <w:p w14:paraId="08D561DC" w14:textId="77777777" w:rsidR="00E018C0" w:rsidRDefault="00E018C0">
      <w:pPr>
        <w:spacing w:line="200" w:lineRule="exact"/>
        <w:rPr>
          <w:rFonts w:ascii="Times New Roman" w:eastAsia="Times New Roman" w:hAnsi="Times New Roman"/>
          <w:sz w:val="22"/>
        </w:rPr>
      </w:pPr>
    </w:p>
    <w:p w14:paraId="06F1156C" w14:textId="78A865D7" w:rsidR="00E018C0" w:rsidRDefault="00FD3098" w:rsidP="00FD3098">
      <w:pPr>
        <w:tabs>
          <w:tab w:val="left" w:pos="3456"/>
        </w:tabs>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4 – odczyt wskazań wodomierzy</w:t>
      </w:r>
    </w:p>
    <w:p w14:paraId="69CF783E" w14:textId="77777777" w:rsidR="00E018C0" w:rsidRDefault="00E018C0">
      <w:pPr>
        <w:spacing w:line="260" w:lineRule="exact"/>
        <w:rPr>
          <w:rFonts w:ascii="Times New Roman" w:eastAsia="Times New Roman" w:hAnsi="Times New Roman"/>
          <w:b/>
          <w:sz w:val="22"/>
        </w:rPr>
      </w:pPr>
    </w:p>
    <w:p w14:paraId="5744E293" w14:textId="77777777" w:rsidR="00E018C0" w:rsidRDefault="00E018C0" w:rsidP="002615BC">
      <w:pPr>
        <w:numPr>
          <w:ilvl w:val="0"/>
          <w:numId w:val="49"/>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lastRenderedPageBreak/>
        <w:t>Zamawiający jest uprawniony do aktualizacji lub zmiany każdej Bazy danych wskazanej w § 1 ust.3 lit. b poprzez jej przesłanie Wykonawcy drogą mailową z co najmniej 3 dniowym wyprzedzeniem.</w:t>
      </w:r>
    </w:p>
    <w:p w14:paraId="24870F22" w14:textId="77777777" w:rsidR="00E018C0" w:rsidRDefault="00E018C0" w:rsidP="002615BC">
      <w:pPr>
        <w:numPr>
          <w:ilvl w:val="0"/>
          <w:numId w:val="49"/>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Wykonawca będzie dokonywał odczytów wskazań wodomierzy wskazanych w poszczególnych Bazach danych z następującą częstotliwością (okresy odczytowe):</w:t>
      </w:r>
    </w:p>
    <w:p w14:paraId="6C5C58D3" w14:textId="1188DE92" w:rsidR="00E018C0" w:rsidRDefault="00E018C0" w:rsidP="002615BC">
      <w:pPr>
        <w:numPr>
          <w:ilvl w:val="1"/>
          <w:numId w:val="48"/>
        </w:numPr>
        <w:tabs>
          <w:tab w:val="left" w:pos="641"/>
        </w:tabs>
        <w:spacing w:line="0" w:lineRule="atLeast"/>
        <w:ind w:left="567"/>
        <w:jc w:val="both"/>
        <w:rPr>
          <w:rFonts w:ascii="Times New Roman" w:eastAsia="Times New Roman" w:hAnsi="Times New Roman"/>
          <w:sz w:val="22"/>
        </w:rPr>
      </w:pPr>
      <w:r>
        <w:rPr>
          <w:rFonts w:ascii="Times New Roman" w:eastAsia="Times New Roman" w:hAnsi="Times New Roman"/>
          <w:sz w:val="22"/>
        </w:rPr>
        <w:t xml:space="preserve">Baza danych A – styczeń, </w:t>
      </w:r>
      <w:r w:rsidR="00466753">
        <w:rPr>
          <w:rFonts w:ascii="Times New Roman" w:eastAsia="Times New Roman" w:hAnsi="Times New Roman"/>
          <w:sz w:val="22"/>
        </w:rPr>
        <w:t xml:space="preserve">marzec, maj, lipiec, wrzesień, listopad </w:t>
      </w:r>
      <w:r>
        <w:rPr>
          <w:rFonts w:ascii="Times New Roman" w:eastAsia="Times New Roman" w:hAnsi="Times New Roman"/>
          <w:sz w:val="22"/>
        </w:rPr>
        <w:t>każdego roku,</w:t>
      </w:r>
    </w:p>
    <w:p w14:paraId="2DC88FD0" w14:textId="7EBFCDB3" w:rsidR="00E018C0" w:rsidRDefault="00E018C0" w:rsidP="002615BC">
      <w:pPr>
        <w:numPr>
          <w:ilvl w:val="1"/>
          <w:numId w:val="48"/>
        </w:numPr>
        <w:tabs>
          <w:tab w:val="left" w:pos="641"/>
        </w:tabs>
        <w:spacing w:line="0" w:lineRule="atLeast"/>
        <w:ind w:left="567"/>
        <w:jc w:val="both"/>
        <w:rPr>
          <w:rFonts w:ascii="Times New Roman" w:eastAsia="Times New Roman" w:hAnsi="Times New Roman"/>
          <w:sz w:val="22"/>
        </w:rPr>
      </w:pPr>
      <w:r>
        <w:rPr>
          <w:rFonts w:ascii="Times New Roman" w:eastAsia="Times New Roman" w:hAnsi="Times New Roman"/>
          <w:sz w:val="22"/>
        </w:rPr>
        <w:t xml:space="preserve">Baza danych B - luty, </w:t>
      </w:r>
      <w:r w:rsidR="00466753">
        <w:rPr>
          <w:rFonts w:ascii="Times New Roman" w:eastAsia="Times New Roman" w:hAnsi="Times New Roman"/>
          <w:sz w:val="22"/>
        </w:rPr>
        <w:t>kwiecień, czerwiec, sierpień, październik, grudzień każdego roku</w:t>
      </w:r>
    </w:p>
    <w:p w14:paraId="363FABF9" w14:textId="580E503E" w:rsidR="00E018C0" w:rsidRDefault="00E018C0" w:rsidP="002615BC">
      <w:pPr>
        <w:numPr>
          <w:ilvl w:val="1"/>
          <w:numId w:val="48"/>
        </w:numPr>
        <w:tabs>
          <w:tab w:val="left" w:pos="641"/>
        </w:tabs>
        <w:spacing w:line="0" w:lineRule="atLeast"/>
        <w:ind w:left="567"/>
        <w:jc w:val="both"/>
        <w:rPr>
          <w:rFonts w:ascii="Times New Roman" w:eastAsia="Times New Roman" w:hAnsi="Times New Roman"/>
          <w:sz w:val="22"/>
        </w:rPr>
      </w:pPr>
      <w:r>
        <w:rPr>
          <w:rFonts w:ascii="Times New Roman" w:eastAsia="Times New Roman" w:hAnsi="Times New Roman"/>
          <w:sz w:val="22"/>
        </w:rPr>
        <w:t xml:space="preserve">Baza danych D - 1 raz na miesiąc w terminie od 18 dnia miesiąca do </w:t>
      </w:r>
      <w:r w:rsidR="00D30CEF">
        <w:rPr>
          <w:rFonts w:ascii="Times New Roman" w:eastAsia="Times New Roman" w:hAnsi="Times New Roman"/>
          <w:sz w:val="22"/>
        </w:rPr>
        <w:t>5</w:t>
      </w:r>
      <w:r>
        <w:rPr>
          <w:rFonts w:ascii="Times New Roman" w:eastAsia="Times New Roman" w:hAnsi="Times New Roman"/>
          <w:sz w:val="22"/>
        </w:rPr>
        <w:t xml:space="preserve"> dnia miesiąca następnego.</w:t>
      </w:r>
    </w:p>
    <w:p w14:paraId="1AE6E703" w14:textId="77777777" w:rsidR="00E018C0" w:rsidRDefault="00E018C0" w:rsidP="002615BC">
      <w:pPr>
        <w:numPr>
          <w:ilvl w:val="0"/>
          <w:numId w:val="49"/>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W przypadku stwierdzonych przez Wykonawcę nieprawidłowości w działaniu wodomierza, Wykonawca zobowiązany jest zgłosić ten fakt Zamawiającemu w formie mailowej.</w:t>
      </w:r>
    </w:p>
    <w:p w14:paraId="3B72FE5D" w14:textId="6C154ECD" w:rsidR="00E018C0" w:rsidRPr="003D1D84" w:rsidRDefault="00E018C0" w:rsidP="003D1D84">
      <w:pPr>
        <w:numPr>
          <w:ilvl w:val="0"/>
          <w:numId w:val="49"/>
        </w:numPr>
        <w:tabs>
          <w:tab w:val="left" w:pos="281"/>
        </w:tabs>
        <w:spacing w:line="234" w:lineRule="auto"/>
        <w:ind w:left="281" w:hanging="281"/>
        <w:jc w:val="both"/>
        <w:rPr>
          <w:rFonts w:ascii="Times New Roman" w:eastAsia="Times New Roman" w:hAnsi="Times New Roman"/>
          <w:sz w:val="22"/>
        </w:rPr>
      </w:pPr>
      <w:r w:rsidRPr="003D1D84">
        <w:rPr>
          <w:rFonts w:ascii="Times New Roman" w:eastAsia="Times New Roman" w:hAnsi="Times New Roman"/>
          <w:sz w:val="22"/>
        </w:rPr>
        <w:t>Zgodnie z § 1 ust.3 lit. d, Zamawiający ma możliwość złożenia Wykonawcy w formie mailowej dodatkowego zlecenia odczytowego poza aktualnym okresem odczytowym. Dodatkowe zlecenie realizowane jest przez</w:t>
      </w:r>
      <w:r w:rsidR="003D1D84" w:rsidRPr="003D1D84">
        <w:rPr>
          <w:rFonts w:ascii="Times New Roman" w:eastAsia="Times New Roman" w:hAnsi="Times New Roman"/>
          <w:sz w:val="22"/>
        </w:rPr>
        <w:t xml:space="preserve"> </w:t>
      </w:r>
      <w:r w:rsidRPr="003D1D84">
        <w:rPr>
          <w:rFonts w:ascii="Times New Roman" w:eastAsia="Times New Roman" w:hAnsi="Times New Roman"/>
          <w:sz w:val="22"/>
        </w:rPr>
        <w:t>Wykonawcę w terminie do 3 dni roboczych od zgłoszenia. Wynik dodatkowego zlecenia odczytowego przekazywany jest Zamawiającemu w formie mailowej.</w:t>
      </w:r>
    </w:p>
    <w:p w14:paraId="030698FB" w14:textId="77777777" w:rsidR="00E018C0" w:rsidRDefault="00E018C0" w:rsidP="002615BC">
      <w:pPr>
        <w:numPr>
          <w:ilvl w:val="0"/>
          <w:numId w:val="49"/>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Wykonawca jest zobowiązany do dokonania 100% odczytów wskazań wodomierzy dla danej Bazy danych w jednym okresie przewidzianym dla tej Bazy w ust.2.</w:t>
      </w:r>
    </w:p>
    <w:p w14:paraId="1B95A2DB" w14:textId="77777777" w:rsidR="00E018C0" w:rsidRDefault="00E018C0" w:rsidP="002615BC">
      <w:pPr>
        <w:numPr>
          <w:ilvl w:val="0"/>
          <w:numId w:val="49"/>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Odczyty wskazań wodomierzy z danej Bazy niezrealizowane w jednym okresie powinny być wykonane w następnym okresie, a jeżeli jest to niemożliwe z przyczyn niezależnych od Wykonawcy – powinny być zrealizowane przynajmniej 1 raz w roku.</w:t>
      </w:r>
    </w:p>
    <w:p w14:paraId="3C012738" w14:textId="77777777" w:rsidR="00E018C0" w:rsidRDefault="00E018C0" w:rsidP="002615BC">
      <w:pPr>
        <w:numPr>
          <w:ilvl w:val="0"/>
          <w:numId w:val="49"/>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Brak możliwości dokonania odczytu musi zostać udokumentowany przez Wykonawcę w formie pisemnej lub elektronicznej.</w:t>
      </w:r>
    </w:p>
    <w:p w14:paraId="25426952" w14:textId="77777777" w:rsidR="00E018C0" w:rsidRDefault="00E018C0" w:rsidP="002615BC">
      <w:pPr>
        <w:numPr>
          <w:ilvl w:val="0"/>
          <w:numId w:val="49"/>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W przypadku wodomierzy z niedziałającym systemem odczytu radiowego Wykonawca podejmie działania:</w:t>
      </w:r>
    </w:p>
    <w:p w14:paraId="7FCF433B" w14:textId="77777777" w:rsidR="00E018C0" w:rsidRDefault="00E018C0" w:rsidP="003D1D84">
      <w:pPr>
        <w:numPr>
          <w:ilvl w:val="0"/>
          <w:numId w:val="50"/>
        </w:numPr>
        <w:tabs>
          <w:tab w:val="left" w:pos="641"/>
        </w:tabs>
        <w:spacing w:line="0" w:lineRule="atLeast"/>
        <w:ind w:left="426"/>
        <w:jc w:val="both"/>
        <w:rPr>
          <w:rFonts w:ascii="Times New Roman" w:eastAsia="Times New Roman" w:hAnsi="Times New Roman"/>
          <w:sz w:val="22"/>
        </w:rPr>
      </w:pPr>
      <w:r>
        <w:rPr>
          <w:rFonts w:ascii="Times New Roman" w:eastAsia="Times New Roman" w:hAnsi="Times New Roman"/>
          <w:sz w:val="22"/>
        </w:rPr>
        <w:t>dla błędnej konfiguracji nakładki radiowej, Wykonawca poprawnie skonfiguruje nakładkę radiową</w:t>
      </w:r>
    </w:p>
    <w:p w14:paraId="0984A84F" w14:textId="77777777" w:rsidR="00E018C0" w:rsidRDefault="00E018C0" w:rsidP="003D1D84">
      <w:pPr>
        <w:numPr>
          <w:ilvl w:val="0"/>
          <w:numId w:val="50"/>
        </w:numPr>
        <w:tabs>
          <w:tab w:val="left" w:pos="641"/>
        </w:tabs>
        <w:spacing w:line="0" w:lineRule="atLeast"/>
        <w:ind w:left="426"/>
        <w:jc w:val="both"/>
        <w:rPr>
          <w:rFonts w:ascii="Times New Roman" w:eastAsia="Times New Roman" w:hAnsi="Times New Roman"/>
          <w:sz w:val="22"/>
        </w:rPr>
      </w:pPr>
      <w:r>
        <w:rPr>
          <w:rFonts w:ascii="Times New Roman" w:eastAsia="Times New Roman" w:hAnsi="Times New Roman"/>
          <w:sz w:val="22"/>
        </w:rPr>
        <w:t>dla błędnej identyfikacji nakładki radiowej w systemie Zamawiającego, Wykonawca przekaże Zamawiającemu poprawną identyfikację nakładki w formie email</w:t>
      </w:r>
    </w:p>
    <w:p w14:paraId="51DC3D32" w14:textId="13D6B88F" w:rsidR="00E018C0" w:rsidRPr="007A7F94" w:rsidRDefault="00E018C0" w:rsidP="003D1D84">
      <w:pPr>
        <w:numPr>
          <w:ilvl w:val="0"/>
          <w:numId w:val="50"/>
        </w:numPr>
        <w:tabs>
          <w:tab w:val="left" w:pos="641"/>
        </w:tabs>
        <w:spacing w:line="0" w:lineRule="atLeast"/>
        <w:ind w:left="426"/>
        <w:jc w:val="both"/>
        <w:rPr>
          <w:rFonts w:ascii="Times New Roman" w:eastAsia="Times New Roman" w:hAnsi="Times New Roman"/>
          <w:sz w:val="22"/>
        </w:rPr>
      </w:pPr>
      <w:r w:rsidRPr="007A7F94">
        <w:rPr>
          <w:rFonts w:ascii="Times New Roman" w:eastAsia="Times New Roman" w:hAnsi="Times New Roman"/>
          <w:sz w:val="22"/>
        </w:rPr>
        <w:t>dla uszkodzonych nakładek radiowych zlokalizowanych w miejscach suchych zgodnie z zapisami § 3 ust.3</w:t>
      </w:r>
    </w:p>
    <w:p w14:paraId="5B3EB4F6" w14:textId="56513D38" w:rsidR="00E018C0" w:rsidRDefault="00E018C0" w:rsidP="003D1D84">
      <w:pPr>
        <w:numPr>
          <w:ilvl w:val="0"/>
          <w:numId w:val="50"/>
        </w:numPr>
        <w:tabs>
          <w:tab w:val="left" w:pos="641"/>
        </w:tabs>
        <w:spacing w:line="0" w:lineRule="atLeast"/>
        <w:ind w:left="426"/>
        <w:jc w:val="both"/>
        <w:rPr>
          <w:rFonts w:ascii="Times New Roman" w:eastAsia="Times New Roman" w:hAnsi="Times New Roman"/>
          <w:sz w:val="22"/>
        </w:rPr>
      </w:pPr>
      <w:r>
        <w:rPr>
          <w:rFonts w:ascii="Times New Roman" w:eastAsia="Times New Roman" w:hAnsi="Times New Roman"/>
          <w:sz w:val="22"/>
        </w:rPr>
        <w:t xml:space="preserve">dla uszkodzonych nakładek radiowych zlokalizowanych w studniach, Wykonawca dokona wymiany wodomierza na nowy zgodny z zapisami § 2 ust.2 i do 5 dnia każdego miesiąca Wykonawca prześle Zamawiającemu w formie emaila informację o wykonanych wymianach wodomierzy zgodnie z wzorem wskazanym w </w:t>
      </w:r>
      <w:r>
        <w:rPr>
          <w:rFonts w:ascii="Times New Roman" w:eastAsia="Times New Roman" w:hAnsi="Times New Roman"/>
          <w:b/>
          <w:sz w:val="22"/>
        </w:rPr>
        <w:t xml:space="preserve">Załączniku nr </w:t>
      </w:r>
      <w:r w:rsidR="008618B4">
        <w:rPr>
          <w:rFonts w:ascii="Times New Roman" w:eastAsia="Times New Roman" w:hAnsi="Times New Roman"/>
          <w:b/>
          <w:sz w:val="22"/>
        </w:rPr>
        <w:t>6.</w:t>
      </w:r>
    </w:p>
    <w:p w14:paraId="1A6D3AE9" w14:textId="0E83BF35" w:rsidR="00E018C0" w:rsidRDefault="00E018C0" w:rsidP="002615BC">
      <w:pPr>
        <w:numPr>
          <w:ilvl w:val="0"/>
          <w:numId w:val="50"/>
        </w:numPr>
        <w:tabs>
          <w:tab w:val="left" w:pos="641"/>
        </w:tabs>
        <w:spacing w:line="0" w:lineRule="atLeast"/>
        <w:ind w:left="426"/>
        <w:rPr>
          <w:rFonts w:ascii="Times New Roman" w:eastAsia="Times New Roman" w:hAnsi="Times New Roman"/>
          <w:sz w:val="22"/>
        </w:rPr>
      </w:pPr>
      <w:r>
        <w:rPr>
          <w:rFonts w:ascii="Times New Roman" w:eastAsia="Times New Roman" w:hAnsi="Times New Roman"/>
          <w:sz w:val="22"/>
        </w:rPr>
        <w:t>Zamawiający zastrzega sobie prawo do wyrywkowej kontroli zdemontowanych wodomierzy i nakładek radowych wskazanych w ust. 8</w:t>
      </w:r>
      <w:r w:rsidR="00FD3098">
        <w:rPr>
          <w:rFonts w:ascii="Times New Roman" w:eastAsia="Times New Roman" w:hAnsi="Times New Roman"/>
          <w:sz w:val="22"/>
        </w:rPr>
        <w:t>.</w:t>
      </w:r>
    </w:p>
    <w:p w14:paraId="086DC556" w14:textId="5F82FD32" w:rsidR="00E018C0" w:rsidRPr="00765985" w:rsidRDefault="00E018C0" w:rsidP="002615BC">
      <w:pPr>
        <w:numPr>
          <w:ilvl w:val="0"/>
          <w:numId w:val="49"/>
        </w:numPr>
        <w:tabs>
          <w:tab w:val="left" w:pos="281"/>
        </w:tabs>
        <w:spacing w:line="0" w:lineRule="atLeast"/>
        <w:ind w:left="281" w:hanging="281"/>
        <w:jc w:val="both"/>
        <w:rPr>
          <w:rFonts w:ascii="Times New Roman" w:eastAsia="Times New Roman" w:hAnsi="Times New Roman"/>
          <w:sz w:val="22"/>
        </w:rPr>
      </w:pPr>
      <w:r w:rsidRPr="00765985">
        <w:rPr>
          <w:rFonts w:ascii="Times New Roman" w:eastAsia="Times New Roman" w:hAnsi="Times New Roman"/>
          <w:sz w:val="22"/>
        </w:rPr>
        <w:t>Odczyty wskazań wodomierzy z danej Bazy danych za jeden okres odczytów określony w ust. 2 Wykonawca będzie przekazywał Zamawiającemu sukcesywnie w każdy piątek w danym okresie odczytowym, przy czym przekazanie ostatniej partii odczytów nie może nastąpić później niż do 5 dnia miesiąca następującego po</w:t>
      </w:r>
      <w:bookmarkStart w:id="5" w:name="page6"/>
      <w:bookmarkEnd w:id="5"/>
      <w:r w:rsidR="00765985">
        <w:rPr>
          <w:rFonts w:ascii="Times New Roman" w:eastAsia="Times New Roman" w:hAnsi="Times New Roman"/>
          <w:sz w:val="22"/>
        </w:rPr>
        <w:t xml:space="preserve"> </w:t>
      </w:r>
      <w:r w:rsidRPr="00765985">
        <w:rPr>
          <w:rFonts w:ascii="Times New Roman" w:eastAsia="Times New Roman" w:hAnsi="Times New Roman"/>
          <w:sz w:val="22"/>
        </w:rPr>
        <w:t xml:space="preserve">zakończeniu okresu odczytów, drogą mailową w formie wypełnionego formularza według wzoru stanowiącego </w:t>
      </w:r>
      <w:r w:rsidRPr="00765985">
        <w:rPr>
          <w:rFonts w:ascii="Times New Roman" w:eastAsia="Times New Roman" w:hAnsi="Times New Roman"/>
          <w:b/>
          <w:sz w:val="22"/>
        </w:rPr>
        <w:t xml:space="preserve">Załącznik nr </w:t>
      </w:r>
      <w:r w:rsidR="008618B4">
        <w:rPr>
          <w:rFonts w:ascii="Times New Roman" w:eastAsia="Times New Roman" w:hAnsi="Times New Roman"/>
          <w:b/>
          <w:sz w:val="22"/>
        </w:rPr>
        <w:t>7</w:t>
      </w:r>
      <w:r w:rsidRPr="00765985">
        <w:rPr>
          <w:rFonts w:ascii="Times New Roman" w:eastAsia="Times New Roman" w:hAnsi="Times New Roman"/>
          <w:sz w:val="22"/>
        </w:rPr>
        <w:t xml:space="preserve"> do Umowy – zapisany w pliku o formacie .xls</w:t>
      </w:r>
    </w:p>
    <w:p w14:paraId="618CA435" w14:textId="57537B11" w:rsidR="00E018C0" w:rsidRDefault="00E018C0" w:rsidP="002615BC">
      <w:pPr>
        <w:numPr>
          <w:ilvl w:val="0"/>
          <w:numId w:val="49"/>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Na wniosek Wykonawcy Zamawiający udzieli wskazanym pracownikom Wykonawcy upoważnienia do wstępu na teren nieruchomości lub do obiektów budowlanych w celu dokonania odczytu wskazań wodomierzy, zgodnie z art. 7 pkt 2 ustawy z dnia 7 czerwca 2001 r. o zbiorowym zaopatrzeniu w wodę i zbiorowym odprowadzaniu ścieków.</w:t>
      </w:r>
    </w:p>
    <w:p w14:paraId="5149617E" w14:textId="2AF05A3C" w:rsidR="00E018C0" w:rsidRDefault="00E018C0" w:rsidP="002615BC">
      <w:pPr>
        <w:numPr>
          <w:ilvl w:val="0"/>
          <w:numId w:val="49"/>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Strony</w:t>
      </w:r>
      <w:r>
        <w:rPr>
          <w:rFonts w:ascii="Times New Roman" w:eastAsia="Times New Roman" w:hAnsi="Times New Roman"/>
        </w:rPr>
        <w:t xml:space="preserve"> </w:t>
      </w:r>
      <w:r>
        <w:rPr>
          <w:rFonts w:ascii="Times New Roman" w:eastAsia="Times New Roman" w:hAnsi="Times New Roman"/>
          <w:sz w:val="22"/>
        </w:rPr>
        <w:t>wskazują następujące osoby do kontaktów w ramach realizowania usługi odczytu wskazań wodomierzy:</w:t>
      </w:r>
    </w:p>
    <w:p w14:paraId="0A486978" w14:textId="77777777" w:rsidR="00E018C0" w:rsidRDefault="00E018C0">
      <w:pPr>
        <w:spacing w:line="222" w:lineRule="exact"/>
        <w:rPr>
          <w:rFonts w:ascii="Times New Roman" w:eastAsia="Times New Roman" w:hAnsi="Times New Roman"/>
        </w:rPr>
      </w:pPr>
    </w:p>
    <w:p w14:paraId="3F38C93D" w14:textId="7E83D48A" w:rsidR="00FA5B84" w:rsidRPr="00C36586" w:rsidRDefault="00E018C0" w:rsidP="002615BC">
      <w:pPr>
        <w:pStyle w:val="Akapitzlist"/>
        <w:numPr>
          <w:ilvl w:val="0"/>
          <w:numId w:val="51"/>
        </w:numPr>
        <w:tabs>
          <w:tab w:val="left" w:pos="701"/>
        </w:tabs>
        <w:spacing w:line="0" w:lineRule="atLeast"/>
        <w:rPr>
          <w:rFonts w:ascii="Times New Roman" w:eastAsia="Times New Roman" w:hAnsi="Times New Roman"/>
          <w:sz w:val="22"/>
        </w:rPr>
      </w:pPr>
      <w:r w:rsidRPr="00C36586">
        <w:rPr>
          <w:rFonts w:ascii="Times New Roman" w:eastAsia="Times New Roman" w:hAnsi="Times New Roman"/>
          <w:sz w:val="22"/>
        </w:rPr>
        <w:t>ze Strony Zamawiającego</w:t>
      </w:r>
      <w:r w:rsidR="00FA5B84" w:rsidRPr="00FA5B84">
        <w:t xml:space="preserve"> </w:t>
      </w:r>
      <w:r w:rsidR="00FA5B84" w:rsidRPr="00C36586">
        <w:rPr>
          <w:rFonts w:ascii="Times New Roman" w:eastAsia="Times New Roman" w:hAnsi="Times New Roman"/>
          <w:sz w:val="22"/>
        </w:rPr>
        <w:t xml:space="preserve">Grzegorz Chrut (tel. 606 548 645 e-mail: </w:t>
      </w:r>
      <w:hyperlink r:id="rId10" w:history="1">
        <w:r w:rsidR="007A7F94" w:rsidRPr="00C36586">
          <w:rPr>
            <w:rStyle w:val="Hipercze"/>
            <w:rFonts w:ascii="Times New Roman" w:eastAsia="Times New Roman" w:hAnsi="Times New Roman"/>
            <w:sz w:val="22"/>
          </w:rPr>
          <w:t>g.chrut@pgk.zyrardow.pl</w:t>
        </w:r>
      </w:hyperlink>
      <w:r w:rsidR="00FA5B84" w:rsidRPr="00C36586">
        <w:rPr>
          <w:rFonts w:ascii="Times New Roman" w:eastAsia="Times New Roman" w:hAnsi="Times New Roman"/>
          <w:sz w:val="22"/>
        </w:rPr>
        <w:t>);</w:t>
      </w:r>
      <w:r w:rsidR="007A7F94" w:rsidRPr="00C36586">
        <w:rPr>
          <w:rFonts w:ascii="Times New Roman" w:eastAsia="Times New Roman" w:hAnsi="Times New Roman"/>
          <w:sz w:val="22"/>
        </w:rPr>
        <w:t xml:space="preserve"> </w:t>
      </w:r>
      <w:r w:rsidR="00FA5B84" w:rsidRPr="00C36586">
        <w:rPr>
          <w:rFonts w:ascii="Times New Roman" w:eastAsia="Times New Roman" w:hAnsi="Times New Roman"/>
          <w:sz w:val="22"/>
        </w:rPr>
        <w:t xml:space="preserve"> Piotr Cuper (tel: 600 802 269 e-mail: p.cuper@pgk.zyrardow.pl ),</w:t>
      </w:r>
    </w:p>
    <w:p w14:paraId="1702D306" w14:textId="008D0AB9" w:rsidR="00E018C0" w:rsidRDefault="00E018C0" w:rsidP="00FA5B84">
      <w:pPr>
        <w:tabs>
          <w:tab w:val="left" w:pos="701"/>
        </w:tabs>
        <w:spacing w:line="0" w:lineRule="atLeast"/>
        <w:ind w:left="701"/>
        <w:rPr>
          <w:rFonts w:ascii="Times New Roman" w:eastAsia="Times New Roman" w:hAnsi="Times New Roman"/>
          <w:sz w:val="22"/>
        </w:rPr>
      </w:pPr>
    </w:p>
    <w:p w14:paraId="09328E8B" w14:textId="77777777" w:rsidR="00E018C0" w:rsidRDefault="00E018C0" w:rsidP="002615BC">
      <w:pPr>
        <w:pStyle w:val="Akapitzlist"/>
        <w:numPr>
          <w:ilvl w:val="0"/>
          <w:numId w:val="51"/>
        </w:numPr>
        <w:tabs>
          <w:tab w:val="left" w:pos="701"/>
        </w:tabs>
        <w:spacing w:line="0" w:lineRule="atLeast"/>
        <w:rPr>
          <w:rFonts w:ascii="Times New Roman" w:eastAsia="Times New Roman" w:hAnsi="Times New Roman"/>
          <w:sz w:val="22"/>
        </w:rPr>
      </w:pPr>
      <w:r>
        <w:rPr>
          <w:rFonts w:ascii="Times New Roman" w:eastAsia="Times New Roman" w:hAnsi="Times New Roman"/>
          <w:sz w:val="22"/>
        </w:rPr>
        <w:t>ze strony Wykonawcy: ………………. tel. ………………….., e-mail: ……………….</w:t>
      </w:r>
    </w:p>
    <w:p w14:paraId="6B6AE83A" w14:textId="5037EB31" w:rsidR="00E018C0" w:rsidRDefault="00E018C0" w:rsidP="002615BC">
      <w:pPr>
        <w:numPr>
          <w:ilvl w:val="0"/>
          <w:numId w:val="49"/>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Zmiana osób wskazanych w ust. 8 nie wymaga zmiany umowy a jedynie pisemnego zawiadomienia drugiej Strony.</w:t>
      </w:r>
    </w:p>
    <w:p w14:paraId="7F5BD90D" w14:textId="77777777" w:rsidR="00E018C0" w:rsidRDefault="00E018C0">
      <w:pPr>
        <w:spacing w:line="259" w:lineRule="exact"/>
        <w:rPr>
          <w:rFonts w:ascii="Times New Roman" w:eastAsia="Times New Roman" w:hAnsi="Times New Roman"/>
        </w:rPr>
      </w:pPr>
    </w:p>
    <w:p w14:paraId="01A2BBCA" w14:textId="66686DEE" w:rsidR="00E018C0" w:rsidRDefault="00C36586" w:rsidP="00C36586">
      <w:pPr>
        <w:tabs>
          <w:tab w:val="left" w:pos="3969"/>
        </w:tabs>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5 – realizacja umowy</w:t>
      </w:r>
    </w:p>
    <w:p w14:paraId="5B0AF5CB" w14:textId="77777777" w:rsidR="00E018C0" w:rsidRDefault="00E018C0">
      <w:pPr>
        <w:spacing w:line="260" w:lineRule="exact"/>
        <w:rPr>
          <w:rFonts w:ascii="Times New Roman" w:eastAsia="Times New Roman" w:hAnsi="Times New Roman"/>
          <w:b/>
          <w:sz w:val="22"/>
        </w:rPr>
      </w:pPr>
    </w:p>
    <w:p w14:paraId="4E845C8A" w14:textId="6FDA0A3A" w:rsidR="00E018C0" w:rsidRDefault="00E018C0" w:rsidP="002615BC">
      <w:pPr>
        <w:numPr>
          <w:ilvl w:val="0"/>
          <w:numId w:val="52"/>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lastRenderedPageBreak/>
        <w:t xml:space="preserve">Zamawiający zastrzega sobie prawo zrealizowania Umowy w ilości artykułów, materiałów i usług większej niż określona w </w:t>
      </w:r>
      <w:r>
        <w:rPr>
          <w:rFonts w:ascii="Times New Roman" w:eastAsia="Times New Roman" w:hAnsi="Times New Roman"/>
          <w:b/>
          <w:sz w:val="22"/>
        </w:rPr>
        <w:t xml:space="preserve">Załączniku nr </w:t>
      </w:r>
      <w:r w:rsidR="008618B4">
        <w:rPr>
          <w:rFonts w:ascii="Times New Roman" w:eastAsia="Times New Roman" w:hAnsi="Times New Roman"/>
          <w:b/>
          <w:sz w:val="22"/>
        </w:rPr>
        <w:t>1</w:t>
      </w:r>
      <w:r>
        <w:rPr>
          <w:rFonts w:ascii="Times New Roman" w:eastAsia="Times New Roman" w:hAnsi="Times New Roman"/>
          <w:b/>
          <w:sz w:val="22"/>
        </w:rPr>
        <w:t>.</w:t>
      </w:r>
      <w:r>
        <w:rPr>
          <w:rFonts w:ascii="Times New Roman" w:eastAsia="Times New Roman" w:hAnsi="Times New Roman"/>
          <w:sz w:val="22"/>
        </w:rPr>
        <w:t xml:space="preserve"> Ostateczna liczba zamówionych Artykułów, materiałów i usług wynikać będzie z łącznej liczby zamówień złożonych przez Zamawiającego w okresie trwania Umowy i nie przekroczy kwoty określonej w § 9 ust.1.</w:t>
      </w:r>
    </w:p>
    <w:p w14:paraId="7405B4D2" w14:textId="77777777" w:rsidR="00E018C0" w:rsidRDefault="00E018C0" w:rsidP="002615BC">
      <w:pPr>
        <w:numPr>
          <w:ilvl w:val="0"/>
          <w:numId w:val="52"/>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Wykonawca jest uprawniony do przesyłania Zamawiającemu ustrukturyzowanych faktur elektronicznych za pośrednictwem platformy, zgodnie z przepisami ustawy z dnia 9.11.2018 r. o elektronicznym fakturowaniu w zamówieniach publicznych, koncesjach na roboty budowlane lub usługi oraz partnerstwie publiczno – prywatnym (Dz. U. z 2018 r. poz. 2191)</w:t>
      </w:r>
    </w:p>
    <w:p w14:paraId="2F2AB773" w14:textId="77777777" w:rsidR="00E018C0" w:rsidRDefault="00E018C0" w:rsidP="002615BC">
      <w:pPr>
        <w:numPr>
          <w:ilvl w:val="0"/>
          <w:numId w:val="52"/>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Zamawiający może dokonywać płatności wynagrodzenia z wykorzystaniem mechanizmu podzielonej płatności.</w:t>
      </w:r>
    </w:p>
    <w:p w14:paraId="04708A9F" w14:textId="77777777" w:rsidR="00E018C0" w:rsidRDefault="00E018C0" w:rsidP="002615BC">
      <w:pPr>
        <w:numPr>
          <w:ilvl w:val="0"/>
          <w:numId w:val="52"/>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Na podstawie art. 4c ustawy z dnia 8 marca 2013 r. o przeciwdziałaniu nadmiernym opóźnieniom w transakcjach handlowych Zamawiający oświadcza, że posiada status dużego przedsiębiorcy w rozumieniu art. 3 ust. 4 załącznika I do rozporządzenia Komisji (UE) nr 651/2014 z dnia 17 czerwca 2014 r. uznającego niektóre rodzaje pomocy za zgodne z rynkiem wewnętrznym w zastosowaniu art. 107 i art. 108 Traktatu (Dz.Urz. UE L 187 z 26.06.2014, str. 1, z późn. zm.).</w:t>
      </w:r>
    </w:p>
    <w:p w14:paraId="6C82A437" w14:textId="77777777" w:rsidR="00E018C0" w:rsidRDefault="00E018C0">
      <w:pPr>
        <w:spacing w:line="263" w:lineRule="exact"/>
        <w:rPr>
          <w:rFonts w:ascii="Times New Roman" w:eastAsia="Times New Roman" w:hAnsi="Times New Roman"/>
          <w:sz w:val="22"/>
        </w:rPr>
      </w:pPr>
    </w:p>
    <w:p w14:paraId="6AE2C37F" w14:textId="208FF930" w:rsidR="00E018C0" w:rsidRDefault="00C36586" w:rsidP="00C36586">
      <w:pPr>
        <w:tabs>
          <w:tab w:val="left" w:pos="3941"/>
        </w:tabs>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6 – wynagrodzenie zakup</w:t>
      </w:r>
    </w:p>
    <w:p w14:paraId="1872C02C" w14:textId="77777777" w:rsidR="00E018C0" w:rsidRDefault="00E018C0">
      <w:pPr>
        <w:spacing w:line="261" w:lineRule="exact"/>
        <w:rPr>
          <w:rFonts w:ascii="Times New Roman" w:eastAsia="Times New Roman" w:hAnsi="Times New Roman"/>
        </w:rPr>
      </w:pPr>
    </w:p>
    <w:p w14:paraId="05431428" w14:textId="77777777" w:rsidR="00E018C0" w:rsidRDefault="00E018C0" w:rsidP="002615BC">
      <w:pPr>
        <w:numPr>
          <w:ilvl w:val="0"/>
          <w:numId w:val="12"/>
        </w:numPr>
        <w:tabs>
          <w:tab w:val="left" w:pos="281"/>
        </w:tabs>
        <w:spacing w:line="234" w:lineRule="auto"/>
        <w:ind w:left="281" w:hanging="281"/>
        <w:jc w:val="both"/>
        <w:rPr>
          <w:rFonts w:ascii="Times New Roman" w:eastAsia="Times New Roman" w:hAnsi="Times New Roman"/>
          <w:sz w:val="22"/>
        </w:rPr>
      </w:pPr>
      <w:r>
        <w:rPr>
          <w:rFonts w:ascii="Times New Roman" w:eastAsia="Times New Roman" w:hAnsi="Times New Roman"/>
          <w:sz w:val="22"/>
        </w:rPr>
        <w:t>Wynagrodzenie Wykonawcy z tytułu dostawy artykułów wskazanych w § 1 ust. 1 ustalane będzie na podstawie:</w:t>
      </w:r>
    </w:p>
    <w:p w14:paraId="7968F089" w14:textId="77777777" w:rsidR="00E018C0" w:rsidRDefault="00E018C0" w:rsidP="002615BC">
      <w:pPr>
        <w:numPr>
          <w:ilvl w:val="1"/>
          <w:numId w:val="12"/>
        </w:numPr>
        <w:tabs>
          <w:tab w:val="left" w:pos="701"/>
        </w:tabs>
        <w:spacing w:line="0" w:lineRule="atLeast"/>
        <w:ind w:left="701" w:hanging="341"/>
        <w:jc w:val="both"/>
        <w:rPr>
          <w:rFonts w:ascii="Times New Roman" w:eastAsia="Times New Roman" w:hAnsi="Times New Roman"/>
          <w:sz w:val="22"/>
        </w:rPr>
      </w:pPr>
      <w:r>
        <w:rPr>
          <w:rFonts w:ascii="Times New Roman" w:eastAsia="Times New Roman" w:hAnsi="Times New Roman"/>
          <w:sz w:val="22"/>
        </w:rPr>
        <w:t>liczby Artykułów wykorzystanych przy realizacji zleceń wskazanych w § 1 ust.2,</w:t>
      </w:r>
    </w:p>
    <w:p w14:paraId="49E0A5D7" w14:textId="77777777" w:rsidR="00E018C0" w:rsidRDefault="00E018C0" w:rsidP="002615BC">
      <w:pPr>
        <w:numPr>
          <w:ilvl w:val="1"/>
          <w:numId w:val="12"/>
        </w:numPr>
        <w:tabs>
          <w:tab w:val="left" w:pos="701"/>
        </w:tabs>
        <w:spacing w:line="0" w:lineRule="atLeast"/>
        <w:ind w:left="701" w:hanging="341"/>
        <w:jc w:val="both"/>
        <w:rPr>
          <w:rFonts w:ascii="Times New Roman" w:eastAsia="Times New Roman" w:hAnsi="Times New Roman"/>
          <w:sz w:val="22"/>
        </w:rPr>
      </w:pPr>
      <w:r>
        <w:rPr>
          <w:rFonts w:ascii="Times New Roman" w:eastAsia="Times New Roman" w:hAnsi="Times New Roman"/>
          <w:sz w:val="22"/>
        </w:rPr>
        <w:t>protokołów dostawy artykułów do magazynu Zamawiającego</w:t>
      </w:r>
    </w:p>
    <w:p w14:paraId="20519AB6" w14:textId="77777777" w:rsidR="00E018C0" w:rsidRDefault="00E018C0" w:rsidP="002615BC">
      <w:pPr>
        <w:numPr>
          <w:ilvl w:val="0"/>
          <w:numId w:val="12"/>
        </w:numPr>
        <w:tabs>
          <w:tab w:val="left" w:pos="281"/>
        </w:tabs>
        <w:spacing w:line="235" w:lineRule="auto"/>
        <w:ind w:left="281" w:hanging="281"/>
        <w:jc w:val="both"/>
        <w:rPr>
          <w:rFonts w:ascii="Times New Roman" w:eastAsia="Times New Roman" w:hAnsi="Times New Roman"/>
          <w:sz w:val="22"/>
        </w:rPr>
      </w:pPr>
      <w:r>
        <w:rPr>
          <w:rFonts w:ascii="Times New Roman" w:eastAsia="Times New Roman" w:hAnsi="Times New Roman"/>
          <w:sz w:val="22"/>
        </w:rPr>
        <w:t xml:space="preserve">Wynagrodzenie będzie ustalane jako iloczyn liczby zamontowanych oraz dostarczonych artykułów i stawek określonych w </w:t>
      </w:r>
      <w:r>
        <w:rPr>
          <w:rFonts w:ascii="Times New Roman" w:eastAsia="Times New Roman" w:hAnsi="Times New Roman"/>
          <w:b/>
          <w:sz w:val="22"/>
        </w:rPr>
        <w:t>Załączniku nr 3</w:t>
      </w:r>
    </w:p>
    <w:p w14:paraId="6DB068E3" w14:textId="77777777" w:rsidR="00E018C0" w:rsidRDefault="00E018C0" w:rsidP="002615BC">
      <w:pPr>
        <w:numPr>
          <w:ilvl w:val="0"/>
          <w:numId w:val="12"/>
        </w:numPr>
        <w:tabs>
          <w:tab w:val="left" w:pos="281"/>
        </w:tabs>
        <w:spacing w:line="236" w:lineRule="auto"/>
        <w:ind w:left="281" w:hanging="281"/>
        <w:jc w:val="both"/>
        <w:rPr>
          <w:rFonts w:ascii="Times New Roman" w:eastAsia="Times New Roman" w:hAnsi="Times New Roman"/>
          <w:sz w:val="22"/>
        </w:rPr>
      </w:pPr>
      <w:r>
        <w:rPr>
          <w:rFonts w:ascii="Times New Roman" w:eastAsia="Times New Roman" w:hAnsi="Times New Roman"/>
          <w:sz w:val="22"/>
        </w:rPr>
        <w:t>Wynagrodzenie płatne będzie na podstawie faktur VAT, wystawianych po zakończeniu miesiąca przez Wykonawcę przelewem na konto Wykonawcy wskazane na fakturze, w terminie 30 dni od daty otrzymania faktury przez Zamawiającego</w:t>
      </w:r>
    </w:p>
    <w:p w14:paraId="676AACE7" w14:textId="77777777" w:rsidR="00E018C0" w:rsidRDefault="00E018C0" w:rsidP="002615BC">
      <w:pPr>
        <w:numPr>
          <w:ilvl w:val="0"/>
          <w:numId w:val="12"/>
        </w:numPr>
        <w:tabs>
          <w:tab w:val="left" w:pos="281"/>
        </w:tabs>
        <w:spacing w:line="0" w:lineRule="atLeast"/>
        <w:ind w:left="281" w:hanging="281"/>
        <w:jc w:val="both"/>
        <w:rPr>
          <w:rFonts w:ascii="Times New Roman" w:eastAsia="Times New Roman" w:hAnsi="Times New Roman"/>
          <w:sz w:val="22"/>
        </w:rPr>
      </w:pPr>
      <w:r>
        <w:rPr>
          <w:rFonts w:ascii="Times New Roman" w:eastAsia="Times New Roman" w:hAnsi="Times New Roman"/>
          <w:sz w:val="22"/>
        </w:rPr>
        <w:t>Za dzień zapłaty uważa się dzień obciążenia rachunku bankowego Zamawiającego.</w:t>
      </w:r>
    </w:p>
    <w:p w14:paraId="02781840" w14:textId="77777777" w:rsidR="00E018C0" w:rsidRDefault="00E018C0">
      <w:pPr>
        <w:spacing w:line="257" w:lineRule="exact"/>
        <w:rPr>
          <w:rFonts w:ascii="Times New Roman" w:eastAsia="Times New Roman" w:hAnsi="Times New Roman"/>
        </w:rPr>
      </w:pPr>
    </w:p>
    <w:p w14:paraId="54470C2A" w14:textId="77777777" w:rsidR="00E018C0" w:rsidRPr="00C36586" w:rsidRDefault="00E018C0" w:rsidP="002615BC">
      <w:pPr>
        <w:numPr>
          <w:ilvl w:val="1"/>
          <w:numId w:val="13"/>
        </w:numPr>
        <w:tabs>
          <w:tab w:val="left" w:pos="3941"/>
        </w:tabs>
        <w:spacing w:line="0" w:lineRule="atLeast"/>
        <w:ind w:left="3941" w:hanging="163"/>
        <w:rPr>
          <w:rFonts w:ascii="Times New Roman" w:eastAsia="Times New Roman" w:hAnsi="Times New Roman"/>
          <w:b/>
          <w:sz w:val="22"/>
        </w:rPr>
      </w:pPr>
      <w:r w:rsidRPr="00C36586">
        <w:rPr>
          <w:rFonts w:ascii="Times New Roman" w:eastAsia="Times New Roman" w:hAnsi="Times New Roman"/>
          <w:b/>
          <w:sz w:val="22"/>
        </w:rPr>
        <w:t>7 – wynagrodzenie usługi</w:t>
      </w:r>
    </w:p>
    <w:p w14:paraId="44AA9AF3" w14:textId="77777777" w:rsidR="00E018C0" w:rsidRPr="00C36586" w:rsidRDefault="00E018C0">
      <w:pPr>
        <w:spacing w:line="260" w:lineRule="exact"/>
        <w:rPr>
          <w:rFonts w:ascii="Times New Roman" w:eastAsia="Times New Roman" w:hAnsi="Times New Roman"/>
          <w:b/>
          <w:sz w:val="22"/>
        </w:rPr>
      </w:pPr>
    </w:p>
    <w:p w14:paraId="60073823" w14:textId="688DFBBC" w:rsidR="00E018C0" w:rsidRDefault="00E018C0" w:rsidP="002615BC">
      <w:pPr>
        <w:numPr>
          <w:ilvl w:val="0"/>
          <w:numId w:val="53"/>
        </w:numPr>
        <w:tabs>
          <w:tab w:val="left" w:pos="281"/>
        </w:tabs>
        <w:spacing w:line="234" w:lineRule="auto"/>
        <w:ind w:left="281" w:hanging="281"/>
        <w:jc w:val="both"/>
        <w:rPr>
          <w:rFonts w:ascii="Times New Roman" w:eastAsia="Times New Roman" w:hAnsi="Times New Roman"/>
          <w:sz w:val="22"/>
        </w:rPr>
      </w:pPr>
      <w:r>
        <w:rPr>
          <w:rFonts w:ascii="Times New Roman" w:eastAsia="Times New Roman" w:hAnsi="Times New Roman"/>
          <w:sz w:val="22"/>
        </w:rPr>
        <w:t xml:space="preserve">Wynagrodzenie Wykonawcy z tytułu realizacji usług wskazanych w § 1 ust.2 ustalane będzie na podstawie liczby zrealizowanych zleceń. Liczba zrealizowanych zleceń ustalana będzie w oparciu o podpisane przez odbiorców (użytkowników wodomierzy) Karty wymiany wodomierza, ilości zrealizowanych usług wskazane w przekazanych </w:t>
      </w:r>
      <w:r>
        <w:rPr>
          <w:rFonts w:ascii="Times New Roman" w:eastAsia="Times New Roman" w:hAnsi="Times New Roman"/>
          <w:b/>
          <w:sz w:val="22"/>
        </w:rPr>
        <w:t xml:space="preserve">Załącznikach nr </w:t>
      </w:r>
      <w:r w:rsidR="008618B4">
        <w:rPr>
          <w:rFonts w:ascii="Times New Roman" w:eastAsia="Times New Roman" w:hAnsi="Times New Roman"/>
          <w:b/>
          <w:sz w:val="22"/>
        </w:rPr>
        <w:t>6</w:t>
      </w:r>
      <w:r>
        <w:rPr>
          <w:rFonts w:ascii="Times New Roman" w:eastAsia="Times New Roman" w:hAnsi="Times New Roman"/>
          <w:sz w:val="22"/>
        </w:rPr>
        <w:t xml:space="preserve"> oraz przekazane zdjęcia.</w:t>
      </w:r>
    </w:p>
    <w:p w14:paraId="6C7759D5" w14:textId="427BA478" w:rsidR="00E018C0" w:rsidRDefault="00E018C0" w:rsidP="003D1D84">
      <w:pPr>
        <w:numPr>
          <w:ilvl w:val="0"/>
          <w:numId w:val="53"/>
        </w:numPr>
        <w:tabs>
          <w:tab w:val="left" w:pos="281"/>
        </w:tabs>
        <w:spacing w:line="234" w:lineRule="auto"/>
        <w:ind w:left="281" w:hanging="281"/>
        <w:jc w:val="both"/>
        <w:rPr>
          <w:rFonts w:ascii="Times New Roman" w:eastAsia="Times New Roman" w:hAnsi="Times New Roman"/>
          <w:sz w:val="22"/>
        </w:rPr>
      </w:pPr>
      <w:bookmarkStart w:id="6" w:name="page7"/>
      <w:bookmarkEnd w:id="6"/>
      <w:r>
        <w:rPr>
          <w:rFonts w:ascii="Times New Roman" w:eastAsia="Times New Roman" w:hAnsi="Times New Roman"/>
          <w:sz w:val="22"/>
        </w:rPr>
        <w:t xml:space="preserve">Wynagrodzenie Wykonawcy z tytułu wykonania usług wskazanych w § 1 ust. 2 ustalane będzie jako iloczyn liczby wykonanych usług i stawek określonych w </w:t>
      </w:r>
      <w:r>
        <w:rPr>
          <w:rFonts w:ascii="Times New Roman" w:eastAsia="Times New Roman" w:hAnsi="Times New Roman"/>
          <w:b/>
          <w:sz w:val="22"/>
        </w:rPr>
        <w:t xml:space="preserve">Załączniku nr </w:t>
      </w:r>
      <w:r w:rsidR="008618B4">
        <w:rPr>
          <w:rFonts w:ascii="Times New Roman" w:eastAsia="Times New Roman" w:hAnsi="Times New Roman"/>
          <w:b/>
          <w:sz w:val="22"/>
        </w:rPr>
        <w:t>1.</w:t>
      </w:r>
    </w:p>
    <w:p w14:paraId="03671E15" w14:textId="5D534F88" w:rsidR="00E018C0" w:rsidRPr="00C36586" w:rsidRDefault="00E018C0" w:rsidP="003D1D84">
      <w:pPr>
        <w:numPr>
          <w:ilvl w:val="0"/>
          <w:numId w:val="53"/>
        </w:numPr>
        <w:tabs>
          <w:tab w:val="left" w:pos="281"/>
        </w:tabs>
        <w:spacing w:line="234" w:lineRule="auto"/>
        <w:ind w:left="281" w:hanging="281"/>
        <w:jc w:val="both"/>
        <w:rPr>
          <w:rFonts w:ascii="Times New Roman" w:eastAsia="Times New Roman" w:hAnsi="Times New Roman"/>
          <w:sz w:val="22"/>
        </w:rPr>
      </w:pPr>
      <w:r w:rsidRPr="00C36586">
        <w:rPr>
          <w:rFonts w:ascii="Times New Roman" w:eastAsia="Times New Roman" w:hAnsi="Times New Roman"/>
          <w:sz w:val="22"/>
        </w:rPr>
        <w:t>Wynagrodzenie  płatne  będzie  na  podstawie  faktur  VAT,  wystawianych  po  zakończeniu  miesiąca  przez</w:t>
      </w:r>
      <w:r w:rsidR="00C36586">
        <w:rPr>
          <w:rFonts w:ascii="Times New Roman" w:eastAsia="Times New Roman" w:hAnsi="Times New Roman"/>
          <w:sz w:val="22"/>
        </w:rPr>
        <w:t xml:space="preserve">  </w:t>
      </w:r>
      <w:r w:rsidRPr="00C36586">
        <w:rPr>
          <w:rFonts w:ascii="Times New Roman" w:eastAsia="Times New Roman" w:hAnsi="Times New Roman"/>
          <w:sz w:val="22"/>
        </w:rPr>
        <w:t>Wykonawcę przelewem na konto Wykonawcy wskazane na fakturze, w terminie 30 dni od daty otrzymania faktury przez Zamawiającego.</w:t>
      </w:r>
    </w:p>
    <w:p w14:paraId="25F9BBBC" w14:textId="4D4E7BD3" w:rsidR="00E018C0" w:rsidRDefault="00E018C0" w:rsidP="002615BC">
      <w:pPr>
        <w:numPr>
          <w:ilvl w:val="0"/>
          <w:numId w:val="53"/>
        </w:numPr>
        <w:tabs>
          <w:tab w:val="left" w:pos="281"/>
        </w:tabs>
        <w:spacing w:line="234" w:lineRule="auto"/>
        <w:ind w:left="360" w:hanging="281"/>
        <w:jc w:val="both"/>
        <w:rPr>
          <w:rFonts w:ascii="Times New Roman" w:eastAsia="Times New Roman" w:hAnsi="Times New Roman"/>
          <w:sz w:val="22"/>
        </w:rPr>
      </w:pPr>
      <w:r>
        <w:rPr>
          <w:rFonts w:ascii="Times New Roman" w:eastAsia="Times New Roman" w:hAnsi="Times New Roman"/>
          <w:sz w:val="22"/>
        </w:rPr>
        <w:t>Za dzień zapłaty uważa się dzień obciążenia rachunku bankowego Zamawiającego</w:t>
      </w:r>
      <w:r w:rsidR="00C36586">
        <w:rPr>
          <w:rFonts w:ascii="Times New Roman" w:eastAsia="Times New Roman" w:hAnsi="Times New Roman"/>
          <w:sz w:val="22"/>
        </w:rPr>
        <w:t>.</w:t>
      </w:r>
    </w:p>
    <w:p w14:paraId="78A3E64C" w14:textId="77777777" w:rsidR="00E018C0" w:rsidRDefault="00E018C0">
      <w:pPr>
        <w:spacing w:line="257" w:lineRule="exact"/>
        <w:rPr>
          <w:rFonts w:ascii="Times New Roman" w:eastAsia="Times New Roman" w:hAnsi="Times New Roman"/>
          <w:sz w:val="22"/>
        </w:rPr>
      </w:pPr>
    </w:p>
    <w:p w14:paraId="42C6EAFE" w14:textId="48043AD0" w:rsidR="00E018C0" w:rsidRDefault="00C36586" w:rsidP="00C36586">
      <w:pPr>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8 – wynagrodzenie odczyt</w:t>
      </w:r>
    </w:p>
    <w:p w14:paraId="6431F600" w14:textId="77777777" w:rsidR="00E018C0" w:rsidRDefault="00E018C0">
      <w:pPr>
        <w:spacing w:line="260" w:lineRule="exact"/>
        <w:rPr>
          <w:rFonts w:ascii="Times New Roman" w:eastAsia="Times New Roman" w:hAnsi="Times New Roman"/>
          <w:b/>
          <w:sz w:val="22"/>
        </w:rPr>
      </w:pPr>
    </w:p>
    <w:p w14:paraId="6BB75522" w14:textId="77777777" w:rsidR="00E018C0" w:rsidRDefault="00E018C0" w:rsidP="002615BC">
      <w:pPr>
        <w:numPr>
          <w:ilvl w:val="0"/>
          <w:numId w:val="14"/>
        </w:numPr>
        <w:tabs>
          <w:tab w:val="left" w:pos="360"/>
        </w:tabs>
        <w:spacing w:line="234" w:lineRule="auto"/>
        <w:ind w:left="360" w:hanging="358"/>
        <w:jc w:val="both"/>
        <w:rPr>
          <w:rFonts w:ascii="Times New Roman" w:eastAsia="Times New Roman" w:hAnsi="Times New Roman"/>
          <w:sz w:val="22"/>
        </w:rPr>
      </w:pPr>
      <w:r>
        <w:rPr>
          <w:rFonts w:ascii="Times New Roman" w:eastAsia="Times New Roman" w:hAnsi="Times New Roman"/>
          <w:sz w:val="22"/>
        </w:rPr>
        <w:t>Wynagrodzenie Wykonawcy z tytułu usług świadczonych w ramach niniejszej Umowy zgodnie z § 1 ust.3 ustalane będzie na podstawie:</w:t>
      </w:r>
    </w:p>
    <w:p w14:paraId="7349F235" w14:textId="77777777" w:rsidR="00E018C0" w:rsidRDefault="00E018C0" w:rsidP="002615BC">
      <w:pPr>
        <w:numPr>
          <w:ilvl w:val="2"/>
          <w:numId w:val="14"/>
        </w:numPr>
        <w:tabs>
          <w:tab w:val="left" w:pos="780"/>
        </w:tabs>
        <w:spacing w:line="0" w:lineRule="atLeast"/>
        <w:ind w:left="780" w:hanging="341"/>
        <w:jc w:val="both"/>
        <w:rPr>
          <w:rFonts w:ascii="Times New Roman" w:eastAsia="Times New Roman" w:hAnsi="Times New Roman"/>
          <w:sz w:val="22"/>
        </w:rPr>
      </w:pPr>
      <w:r>
        <w:rPr>
          <w:rFonts w:ascii="Times New Roman" w:eastAsia="Times New Roman" w:hAnsi="Times New Roman"/>
          <w:sz w:val="22"/>
        </w:rPr>
        <w:t>liczby zrealizowanych odczytów dla danej Bazy danych w okresie odczytowym</w:t>
      </w:r>
    </w:p>
    <w:p w14:paraId="3827AA07" w14:textId="238E4DD0" w:rsidR="00E018C0" w:rsidRDefault="00E018C0" w:rsidP="002615BC">
      <w:pPr>
        <w:numPr>
          <w:ilvl w:val="2"/>
          <w:numId w:val="14"/>
        </w:numPr>
        <w:tabs>
          <w:tab w:val="left" w:pos="780"/>
        </w:tabs>
        <w:spacing w:line="0" w:lineRule="atLeast"/>
        <w:ind w:left="780" w:hanging="341"/>
        <w:jc w:val="both"/>
        <w:rPr>
          <w:rFonts w:ascii="Times New Roman" w:eastAsia="Times New Roman" w:hAnsi="Times New Roman"/>
          <w:sz w:val="22"/>
        </w:rPr>
      </w:pPr>
      <w:r>
        <w:rPr>
          <w:rFonts w:ascii="Times New Roman" w:eastAsia="Times New Roman" w:hAnsi="Times New Roman"/>
          <w:sz w:val="22"/>
        </w:rPr>
        <w:t>liczby zrealizowanych odczytów dodatkowych w okresie odczytowym</w:t>
      </w:r>
      <w:r w:rsidR="00C36586">
        <w:rPr>
          <w:rFonts w:ascii="Times New Roman" w:eastAsia="Times New Roman" w:hAnsi="Times New Roman"/>
          <w:sz w:val="22"/>
        </w:rPr>
        <w:t>.</w:t>
      </w:r>
    </w:p>
    <w:p w14:paraId="33E4556E" w14:textId="77777777" w:rsidR="00E018C0" w:rsidRDefault="00E018C0" w:rsidP="002615BC">
      <w:pPr>
        <w:numPr>
          <w:ilvl w:val="0"/>
          <w:numId w:val="14"/>
        </w:numPr>
        <w:tabs>
          <w:tab w:val="left" w:pos="360"/>
        </w:tabs>
        <w:spacing w:line="236" w:lineRule="auto"/>
        <w:ind w:left="360" w:hanging="358"/>
        <w:jc w:val="both"/>
        <w:rPr>
          <w:rFonts w:ascii="Times New Roman" w:eastAsia="Times New Roman" w:hAnsi="Times New Roman"/>
          <w:sz w:val="22"/>
        </w:rPr>
      </w:pPr>
      <w:r>
        <w:rPr>
          <w:rFonts w:ascii="Times New Roman" w:eastAsia="Times New Roman" w:hAnsi="Times New Roman"/>
          <w:sz w:val="22"/>
        </w:rPr>
        <w:t>Zamawiający jest uprawniony do weryfikacji prawidłowości dokonanych odczytów wskazań wodomierzy. W przypadku gdy Zamawiający zweryfikuje dany odczyt, jako niezgodny ze stanem wskazań wodomierza – Wykonawcy nie przysługuje wynagrodzenie za ten odczyt.</w:t>
      </w:r>
    </w:p>
    <w:p w14:paraId="0BF7A275" w14:textId="152B0B87" w:rsidR="00E018C0" w:rsidRDefault="00E018C0" w:rsidP="002615BC">
      <w:pPr>
        <w:numPr>
          <w:ilvl w:val="0"/>
          <w:numId w:val="14"/>
        </w:numPr>
        <w:tabs>
          <w:tab w:val="left" w:pos="360"/>
        </w:tabs>
        <w:spacing w:line="234" w:lineRule="auto"/>
        <w:ind w:left="360" w:hanging="358"/>
        <w:jc w:val="both"/>
        <w:rPr>
          <w:rFonts w:ascii="Times New Roman" w:eastAsia="Times New Roman" w:hAnsi="Times New Roman"/>
          <w:sz w:val="22"/>
        </w:rPr>
      </w:pPr>
      <w:r>
        <w:rPr>
          <w:rFonts w:ascii="Times New Roman" w:eastAsia="Times New Roman" w:hAnsi="Times New Roman"/>
          <w:sz w:val="22"/>
        </w:rPr>
        <w:t xml:space="preserve">Wynagrodzenie Wykonawcy z tytułu wykonania usług wskazanych w § 1 ust. 3 ustalane będzie jako iloczyn liczby wykonanych odczytów i stawek określonych w </w:t>
      </w:r>
      <w:r>
        <w:rPr>
          <w:rFonts w:ascii="Times New Roman" w:eastAsia="Times New Roman" w:hAnsi="Times New Roman"/>
          <w:b/>
          <w:sz w:val="22"/>
        </w:rPr>
        <w:t xml:space="preserve">Załączniku nr </w:t>
      </w:r>
      <w:r w:rsidR="008618B4">
        <w:rPr>
          <w:rFonts w:ascii="Times New Roman" w:eastAsia="Times New Roman" w:hAnsi="Times New Roman"/>
          <w:b/>
          <w:sz w:val="22"/>
        </w:rPr>
        <w:t>1.</w:t>
      </w:r>
    </w:p>
    <w:p w14:paraId="36202005" w14:textId="77777777" w:rsidR="00E018C0" w:rsidRDefault="00E018C0" w:rsidP="002615BC">
      <w:pPr>
        <w:numPr>
          <w:ilvl w:val="0"/>
          <w:numId w:val="14"/>
        </w:numPr>
        <w:tabs>
          <w:tab w:val="left" w:pos="360"/>
        </w:tabs>
        <w:spacing w:line="0" w:lineRule="atLeast"/>
        <w:ind w:left="360" w:hanging="358"/>
        <w:jc w:val="both"/>
        <w:rPr>
          <w:rFonts w:ascii="Times New Roman" w:eastAsia="Times New Roman" w:hAnsi="Times New Roman"/>
          <w:sz w:val="22"/>
        </w:rPr>
      </w:pPr>
      <w:r>
        <w:rPr>
          <w:rFonts w:ascii="Times New Roman" w:eastAsia="Times New Roman" w:hAnsi="Times New Roman"/>
          <w:sz w:val="22"/>
        </w:rPr>
        <w:t>Wynagrodzenie  płatne  będzie  na  podstawie  faktur  VAT,  wystawianych  po  zakończeniu  miesiąca  przez</w:t>
      </w:r>
    </w:p>
    <w:p w14:paraId="0B608B4D" w14:textId="77777777" w:rsidR="00E018C0" w:rsidRDefault="00E018C0" w:rsidP="00C36586">
      <w:pPr>
        <w:spacing w:line="234" w:lineRule="auto"/>
        <w:ind w:left="360"/>
        <w:jc w:val="both"/>
        <w:rPr>
          <w:rFonts w:ascii="Times New Roman" w:eastAsia="Times New Roman" w:hAnsi="Times New Roman"/>
          <w:sz w:val="22"/>
        </w:rPr>
      </w:pPr>
      <w:r>
        <w:rPr>
          <w:rFonts w:ascii="Times New Roman" w:eastAsia="Times New Roman" w:hAnsi="Times New Roman"/>
          <w:sz w:val="22"/>
        </w:rPr>
        <w:lastRenderedPageBreak/>
        <w:t>Wykonawcę, przelewem na konto Wykonawcy wskazane na fakturze, w terminie 30 dni od daty otrzymania faktury przez Zamawiającego.</w:t>
      </w:r>
    </w:p>
    <w:p w14:paraId="766EF90F" w14:textId="254BEB12" w:rsidR="00E018C0" w:rsidRDefault="00E018C0" w:rsidP="002615BC">
      <w:pPr>
        <w:numPr>
          <w:ilvl w:val="0"/>
          <w:numId w:val="14"/>
        </w:numPr>
        <w:tabs>
          <w:tab w:val="left" w:pos="360"/>
        </w:tabs>
        <w:spacing w:line="0" w:lineRule="atLeast"/>
        <w:ind w:left="360" w:hanging="358"/>
        <w:jc w:val="both"/>
        <w:rPr>
          <w:rFonts w:ascii="Times New Roman" w:eastAsia="Times New Roman" w:hAnsi="Times New Roman"/>
          <w:sz w:val="22"/>
        </w:rPr>
      </w:pPr>
      <w:r>
        <w:rPr>
          <w:rFonts w:ascii="Times New Roman" w:eastAsia="Times New Roman" w:hAnsi="Times New Roman"/>
          <w:sz w:val="22"/>
        </w:rPr>
        <w:t>Za dzień zapłaty uważa się dzień obciążenia rachunku bankowego Zamawiającego</w:t>
      </w:r>
      <w:r w:rsidR="00C36586">
        <w:rPr>
          <w:rFonts w:ascii="Times New Roman" w:eastAsia="Times New Roman" w:hAnsi="Times New Roman"/>
          <w:sz w:val="22"/>
        </w:rPr>
        <w:t>.</w:t>
      </w:r>
    </w:p>
    <w:p w14:paraId="6314B274" w14:textId="77777777" w:rsidR="00E018C0" w:rsidRDefault="00E018C0">
      <w:pPr>
        <w:spacing w:line="200" w:lineRule="exact"/>
        <w:rPr>
          <w:rFonts w:ascii="Times New Roman" w:eastAsia="Times New Roman" w:hAnsi="Times New Roman"/>
        </w:rPr>
      </w:pPr>
    </w:p>
    <w:p w14:paraId="2C0EF3B1" w14:textId="77777777" w:rsidR="00E018C0" w:rsidRDefault="00E018C0">
      <w:pPr>
        <w:spacing w:line="291" w:lineRule="exact"/>
        <w:rPr>
          <w:rFonts w:ascii="Times New Roman" w:eastAsia="Times New Roman" w:hAnsi="Times New Roman"/>
        </w:rPr>
      </w:pPr>
    </w:p>
    <w:p w14:paraId="54A7A830" w14:textId="7FA9ABDD" w:rsidR="00E018C0" w:rsidRDefault="00C36586" w:rsidP="00C36586">
      <w:pPr>
        <w:tabs>
          <w:tab w:val="left" w:pos="3900"/>
        </w:tabs>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9 – wynagrodzenie umowne</w:t>
      </w:r>
    </w:p>
    <w:p w14:paraId="3EEC1FF1" w14:textId="77777777" w:rsidR="00E018C0" w:rsidRDefault="00E018C0">
      <w:pPr>
        <w:spacing w:line="260" w:lineRule="exact"/>
        <w:rPr>
          <w:rFonts w:ascii="Times New Roman" w:eastAsia="Times New Roman" w:hAnsi="Times New Roman"/>
          <w:b/>
          <w:sz w:val="22"/>
        </w:rPr>
      </w:pPr>
    </w:p>
    <w:p w14:paraId="0392269D" w14:textId="55B473A2" w:rsidR="00E018C0" w:rsidRDefault="00E018C0" w:rsidP="002615BC">
      <w:pPr>
        <w:numPr>
          <w:ilvl w:val="0"/>
          <w:numId w:val="54"/>
        </w:numPr>
        <w:tabs>
          <w:tab w:val="left" w:pos="360"/>
        </w:tabs>
        <w:spacing w:line="0" w:lineRule="atLeast"/>
        <w:ind w:left="360" w:hanging="358"/>
        <w:jc w:val="both"/>
        <w:rPr>
          <w:rFonts w:ascii="Times New Roman" w:eastAsia="Times New Roman" w:hAnsi="Times New Roman"/>
          <w:sz w:val="22"/>
        </w:rPr>
      </w:pPr>
      <w:r>
        <w:rPr>
          <w:rFonts w:ascii="Times New Roman" w:eastAsia="Times New Roman" w:hAnsi="Times New Roman"/>
          <w:sz w:val="22"/>
        </w:rPr>
        <w:t xml:space="preserve">Całkowita i maksymalna wartość wynagrodzenia Wykonawcy z tytułu realizacji niniejszej Umowy nie przekroczy łącznej kwoty </w:t>
      </w:r>
      <w:r w:rsidR="00D30CEF" w:rsidRPr="00D30CEF">
        <w:rPr>
          <w:rFonts w:ascii="Times New Roman" w:eastAsia="Times New Roman" w:hAnsi="Times New Roman"/>
          <w:sz w:val="22"/>
        </w:rPr>
        <w:t xml:space="preserve"> </w:t>
      </w:r>
      <w:r w:rsidR="00D30CEF">
        <w:rPr>
          <w:rFonts w:ascii="Times New Roman" w:eastAsia="Times New Roman" w:hAnsi="Times New Roman"/>
          <w:sz w:val="22"/>
        </w:rPr>
        <w:t>…….</w:t>
      </w:r>
      <w:r w:rsidR="00D30CEF" w:rsidRPr="00D30CEF">
        <w:rPr>
          <w:rFonts w:ascii="Times New Roman" w:eastAsia="Times New Roman" w:hAnsi="Times New Roman"/>
          <w:sz w:val="22"/>
        </w:rPr>
        <w:t xml:space="preserve"> zł </w:t>
      </w:r>
      <w:r>
        <w:rPr>
          <w:rFonts w:ascii="Times New Roman" w:eastAsia="Times New Roman" w:hAnsi="Times New Roman"/>
          <w:sz w:val="22"/>
        </w:rPr>
        <w:t xml:space="preserve"> </w:t>
      </w:r>
      <w:r>
        <w:rPr>
          <w:rFonts w:ascii="Times New Roman" w:eastAsia="Times New Roman" w:hAnsi="Times New Roman"/>
          <w:b/>
          <w:sz w:val="22"/>
        </w:rPr>
        <w:t>zł netto</w:t>
      </w:r>
      <w:r>
        <w:rPr>
          <w:rFonts w:ascii="Times New Roman" w:eastAsia="Times New Roman" w:hAnsi="Times New Roman"/>
          <w:sz w:val="22"/>
        </w:rPr>
        <w:t xml:space="preserve"> (słownie: … zł).</w:t>
      </w:r>
    </w:p>
    <w:p w14:paraId="0F5FCA07" w14:textId="61A98C0E" w:rsidR="00E018C0" w:rsidRPr="003D1D84" w:rsidRDefault="00E018C0" w:rsidP="003D1D84">
      <w:pPr>
        <w:numPr>
          <w:ilvl w:val="0"/>
          <w:numId w:val="54"/>
        </w:numPr>
        <w:tabs>
          <w:tab w:val="left" w:pos="360"/>
        </w:tabs>
        <w:spacing w:line="0" w:lineRule="atLeast"/>
        <w:ind w:left="360" w:hanging="358"/>
        <w:jc w:val="both"/>
        <w:rPr>
          <w:rFonts w:ascii="Times New Roman" w:eastAsia="Times New Roman" w:hAnsi="Times New Roman"/>
          <w:sz w:val="22"/>
        </w:rPr>
      </w:pPr>
      <w:r w:rsidRPr="003D1D84">
        <w:rPr>
          <w:rFonts w:ascii="Times New Roman" w:eastAsia="Times New Roman" w:hAnsi="Times New Roman"/>
          <w:sz w:val="22"/>
        </w:rPr>
        <w:t>W przypadku gdy wartość wynagrodzenia Wykonawcy z tytułu wykonania Umowy będzie równa kwocie wskazanej w ust.1 Umowa ulega rozwiązaniu bez konieczności składania w tym zakresie oświadczeń przez</w:t>
      </w:r>
      <w:r w:rsidR="003D1D84">
        <w:rPr>
          <w:rFonts w:ascii="Times New Roman" w:eastAsia="Times New Roman" w:hAnsi="Times New Roman"/>
          <w:sz w:val="22"/>
        </w:rPr>
        <w:t xml:space="preserve"> </w:t>
      </w:r>
      <w:r w:rsidRPr="003D1D84">
        <w:rPr>
          <w:rFonts w:ascii="Times New Roman" w:eastAsia="Times New Roman" w:hAnsi="Times New Roman"/>
          <w:sz w:val="22"/>
        </w:rPr>
        <w:t>Strony.</w:t>
      </w:r>
    </w:p>
    <w:p w14:paraId="79207447" w14:textId="26E7AC9F" w:rsidR="00E018C0" w:rsidRDefault="00C36586" w:rsidP="00C36586">
      <w:pPr>
        <w:tabs>
          <w:tab w:val="left" w:pos="4680"/>
        </w:tabs>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10 - termin</w:t>
      </w:r>
    </w:p>
    <w:p w14:paraId="6D19D33B" w14:textId="77777777" w:rsidR="00E018C0" w:rsidRDefault="00E018C0">
      <w:pPr>
        <w:spacing w:line="248" w:lineRule="exact"/>
        <w:rPr>
          <w:rFonts w:ascii="Times New Roman" w:eastAsia="Times New Roman" w:hAnsi="Times New Roman"/>
          <w:b/>
          <w:sz w:val="22"/>
        </w:rPr>
      </w:pPr>
    </w:p>
    <w:p w14:paraId="12C97FFD" w14:textId="4941B118" w:rsidR="00E018C0" w:rsidRDefault="00E018C0" w:rsidP="002615BC">
      <w:pPr>
        <w:numPr>
          <w:ilvl w:val="0"/>
          <w:numId w:val="55"/>
        </w:numPr>
        <w:tabs>
          <w:tab w:val="left" w:pos="360"/>
        </w:tabs>
        <w:spacing w:line="0" w:lineRule="atLeast"/>
        <w:ind w:left="360" w:hanging="358"/>
        <w:jc w:val="both"/>
        <w:rPr>
          <w:rFonts w:ascii="Times New Roman" w:eastAsia="Times New Roman" w:hAnsi="Times New Roman"/>
          <w:sz w:val="22"/>
        </w:rPr>
      </w:pPr>
      <w:r>
        <w:rPr>
          <w:rFonts w:ascii="Times New Roman" w:eastAsia="Times New Roman" w:hAnsi="Times New Roman"/>
          <w:sz w:val="22"/>
        </w:rPr>
        <w:t>Ustala się termin realizacji umowy od dnia 01 stycznia 202</w:t>
      </w:r>
      <w:r w:rsidR="00D30CEF">
        <w:rPr>
          <w:rFonts w:ascii="Times New Roman" w:eastAsia="Times New Roman" w:hAnsi="Times New Roman"/>
          <w:sz w:val="22"/>
        </w:rPr>
        <w:t>6</w:t>
      </w:r>
      <w:r>
        <w:rPr>
          <w:rFonts w:ascii="Times New Roman" w:eastAsia="Times New Roman" w:hAnsi="Times New Roman"/>
          <w:sz w:val="22"/>
        </w:rPr>
        <w:t xml:space="preserve"> roku do dnia </w:t>
      </w:r>
      <w:r w:rsidR="00D30CEF">
        <w:rPr>
          <w:rFonts w:ascii="Times New Roman" w:eastAsia="Times New Roman" w:hAnsi="Times New Roman"/>
          <w:sz w:val="22"/>
        </w:rPr>
        <w:t>10</w:t>
      </w:r>
      <w:r>
        <w:rPr>
          <w:rFonts w:ascii="Times New Roman" w:eastAsia="Times New Roman" w:hAnsi="Times New Roman"/>
          <w:sz w:val="22"/>
        </w:rPr>
        <w:t xml:space="preserve"> </w:t>
      </w:r>
      <w:r w:rsidR="00D30CEF">
        <w:rPr>
          <w:rFonts w:ascii="Times New Roman" w:eastAsia="Times New Roman" w:hAnsi="Times New Roman"/>
          <w:sz w:val="22"/>
        </w:rPr>
        <w:t xml:space="preserve">stycznia </w:t>
      </w:r>
      <w:r>
        <w:rPr>
          <w:rFonts w:ascii="Times New Roman" w:eastAsia="Times New Roman" w:hAnsi="Times New Roman"/>
          <w:sz w:val="22"/>
        </w:rPr>
        <w:t>202</w:t>
      </w:r>
      <w:r w:rsidR="00D30CEF">
        <w:rPr>
          <w:rFonts w:ascii="Times New Roman" w:eastAsia="Times New Roman" w:hAnsi="Times New Roman"/>
          <w:sz w:val="22"/>
        </w:rPr>
        <w:t>7</w:t>
      </w:r>
      <w:r>
        <w:rPr>
          <w:rFonts w:ascii="Times New Roman" w:eastAsia="Times New Roman" w:hAnsi="Times New Roman"/>
          <w:sz w:val="22"/>
        </w:rPr>
        <w:t xml:space="preserve"> roku.</w:t>
      </w:r>
    </w:p>
    <w:p w14:paraId="441AA3C2" w14:textId="77777777" w:rsidR="00E018C0" w:rsidRDefault="00E018C0" w:rsidP="002615BC">
      <w:pPr>
        <w:numPr>
          <w:ilvl w:val="0"/>
          <w:numId w:val="55"/>
        </w:numPr>
        <w:tabs>
          <w:tab w:val="left" w:pos="360"/>
        </w:tabs>
        <w:spacing w:line="0" w:lineRule="atLeast"/>
        <w:ind w:left="360" w:hanging="358"/>
        <w:jc w:val="both"/>
        <w:rPr>
          <w:rFonts w:ascii="Times New Roman" w:eastAsia="Times New Roman" w:hAnsi="Times New Roman"/>
          <w:sz w:val="22"/>
        </w:rPr>
      </w:pPr>
      <w:r>
        <w:rPr>
          <w:rFonts w:ascii="Times New Roman" w:eastAsia="Times New Roman" w:hAnsi="Times New Roman"/>
          <w:sz w:val="22"/>
        </w:rPr>
        <w:t>Umowa może zostać przedłużona na tych samych warunkach o kolejny rok w drodze pisemnego aneksu zawartego przez Strony.</w:t>
      </w:r>
    </w:p>
    <w:p w14:paraId="4D091A53" w14:textId="77777777" w:rsidR="00E018C0" w:rsidRDefault="00E018C0">
      <w:pPr>
        <w:spacing w:line="256" w:lineRule="exact"/>
        <w:rPr>
          <w:rFonts w:ascii="Times New Roman" w:eastAsia="Times New Roman" w:hAnsi="Times New Roman"/>
          <w:sz w:val="22"/>
        </w:rPr>
      </w:pPr>
    </w:p>
    <w:p w14:paraId="7143BB9D" w14:textId="1311E618" w:rsidR="00E018C0" w:rsidRDefault="00C36586" w:rsidP="00C36586">
      <w:pPr>
        <w:tabs>
          <w:tab w:val="left" w:pos="4180"/>
        </w:tabs>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11 - odpowiedzialność</w:t>
      </w:r>
    </w:p>
    <w:p w14:paraId="4E817197" w14:textId="77777777" w:rsidR="00E018C0" w:rsidRDefault="00E018C0">
      <w:pPr>
        <w:spacing w:line="260" w:lineRule="exact"/>
        <w:rPr>
          <w:rFonts w:ascii="Times New Roman" w:eastAsia="Times New Roman" w:hAnsi="Times New Roman"/>
        </w:rPr>
      </w:pPr>
    </w:p>
    <w:p w14:paraId="413DA66B" w14:textId="55DE1899" w:rsidR="00E018C0" w:rsidRPr="000F0D9C" w:rsidRDefault="00E018C0" w:rsidP="00C36586">
      <w:pPr>
        <w:numPr>
          <w:ilvl w:val="0"/>
          <w:numId w:val="15"/>
        </w:numPr>
        <w:tabs>
          <w:tab w:val="left" w:pos="360"/>
        </w:tabs>
        <w:spacing w:line="0" w:lineRule="atLeast"/>
        <w:ind w:left="360" w:hanging="358"/>
        <w:jc w:val="both"/>
        <w:rPr>
          <w:rFonts w:ascii="Times New Roman" w:eastAsia="Times New Roman" w:hAnsi="Times New Roman"/>
          <w:sz w:val="22"/>
        </w:rPr>
      </w:pPr>
      <w:r w:rsidRPr="000F0D9C">
        <w:rPr>
          <w:rFonts w:ascii="Times New Roman" w:eastAsia="Times New Roman" w:hAnsi="Times New Roman"/>
          <w:sz w:val="22"/>
        </w:rPr>
        <w:t>Wykonawca ponosi wszelką odpowiedzialność za szkody, w tym majątkowe, poniesione przez odbiorców (użytkowników wodomierzy) lub Zamawiającego, będące skutkiem działania lub zaniechania Wykonawcy</w:t>
      </w:r>
      <w:r w:rsidR="000F0D9C">
        <w:rPr>
          <w:rFonts w:ascii="Times New Roman" w:eastAsia="Times New Roman" w:hAnsi="Times New Roman"/>
          <w:sz w:val="22"/>
        </w:rPr>
        <w:t>.</w:t>
      </w:r>
    </w:p>
    <w:p w14:paraId="551088D3" w14:textId="77777777" w:rsidR="00E018C0" w:rsidRDefault="00E018C0" w:rsidP="002615BC">
      <w:pPr>
        <w:numPr>
          <w:ilvl w:val="0"/>
          <w:numId w:val="15"/>
        </w:numPr>
        <w:tabs>
          <w:tab w:val="left" w:pos="360"/>
        </w:tabs>
        <w:spacing w:line="234" w:lineRule="auto"/>
        <w:ind w:left="360" w:hanging="358"/>
        <w:jc w:val="both"/>
        <w:rPr>
          <w:rFonts w:ascii="Times New Roman" w:eastAsia="Times New Roman" w:hAnsi="Times New Roman"/>
          <w:sz w:val="22"/>
        </w:rPr>
      </w:pPr>
      <w:r>
        <w:rPr>
          <w:rFonts w:ascii="Times New Roman" w:eastAsia="Times New Roman" w:hAnsi="Times New Roman"/>
          <w:sz w:val="22"/>
        </w:rPr>
        <w:t>Wykonawca ponosi odpowiedzialność za pracowników lub podwykonawców, którymi posługuje się w wykonaniu Umowy.</w:t>
      </w:r>
    </w:p>
    <w:p w14:paraId="765DDACB" w14:textId="77777777" w:rsidR="00E018C0" w:rsidRDefault="00E018C0" w:rsidP="002615BC">
      <w:pPr>
        <w:numPr>
          <w:ilvl w:val="0"/>
          <w:numId w:val="15"/>
        </w:numPr>
        <w:tabs>
          <w:tab w:val="left" w:pos="360"/>
        </w:tabs>
        <w:spacing w:line="0" w:lineRule="atLeast"/>
        <w:ind w:left="360" w:hanging="358"/>
        <w:jc w:val="both"/>
        <w:rPr>
          <w:rFonts w:ascii="Times New Roman" w:eastAsia="Times New Roman" w:hAnsi="Times New Roman"/>
          <w:sz w:val="22"/>
        </w:rPr>
      </w:pPr>
      <w:r>
        <w:rPr>
          <w:rFonts w:ascii="Times New Roman" w:eastAsia="Times New Roman" w:hAnsi="Times New Roman"/>
          <w:sz w:val="22"/>
        </w:rPr>
        <w:t>Wykonawca oświadcza, że dysponuje kadrą posiadająca kwalifikacje odpowiednie do wykonywanych zadań</w:t>
      </w:r>
    </w:p>
    <w:p w14:paraId="4B616643" w14:textId="77777777" w:rsidR="00E018C0" w:rsidRDefault="00E018C0" w:rsidP="002615BC">
      <w:pPr>
        <w:numPr>
          <w:ilvl w:val="0"/>
          <w:numId w:val="15"/>
        </w:numPr>
        <w:tabs>
          <w:tab w:val="left" w:pos="360"/>
        </w:tabs>
        <w:spacing w:line="236" w:lineRule="auto"/>
        <w:ind w:left="360" w:hanging="358"/>
        <w:jc w:val="both"/>
        <w:rPr>
          <w:rFonts w:ascii="Times New Roman" w:eastAsia="Times New Roman" w:hAnsi="Times New Roman"/>
          <w:sz w:val="22"/>
        </w:rPr>
      </w:pPr>
      <w:r>
        <w:rPr>
          <w:rFonts w:ascii="Times New Roman" w:eastAsia="Times New Roman" w:hAnsi="Times New Roman"/>
          <w:sz w:val="22"/>
        </w:rPr>
        <w:t>Wykonawca zobowiązany jest do zawarcia stosownej umowy ubezpieczenia OC i posiadania ważnej polisy OC z rozszerzeniem o klauzulę czystych strat finansowych na kwotę co najmniej 500.000,00 Polisa OC powinna obejmować m.in. szkody:</w:t>
      </w:r>
    </w:p>
    <w:p w14:paraId="0BD82B4E" w14:textId="77777777" w:rsidR="00E018C0" w:rsidRDefault="00E018C0" w:rsidP="002615BC">
      <w:pPr>
        <w:numPr>
          <w:ilvl w:val="1"/>
          <w:numId w:val="15"/>
        </w:numPr>
        <w:tabs>
          <w:tab w:val="left" w:pos="720"/>
        </w:tabs>
        <w:spacing w:line="0" w:lineRule="atLeast"/>
        <w:ind w:left="720" w:hanging="358"/>
        <w:jc w:val="both"/>
        <w:rPr>
          <w:rFonts w:ascii="Times New Roman" w:eastAsia="Times New Roman" w:hAnsi="Times New Roman"/>
          <w:sz w:val="22"/>
        </w:rPr>
      </w:pPr>
      <w:r>
        <w:rPr>
          <w:rFonts w:ascii="Times New Roman" w:eastAsia="Times New Roman" w:hAnsi="Times New Roman"/>
          <w:sz w:val="22"/>
        </w:rPr>
        <w:t>wyrządzone nieumyślnie, w tym wskutek rażącego niedbalstwa;</w:t>
      </w:r>
    </w:p>
    <w:p w14:paraId="0DF5D76C" w14:textId="77777777" w:rsidR="00E018C0" w:rsidRDefault="00E018C0" w:rsidP="002615BC">
      <w:pPr>
        <w:numPr>
          <w:ilvl w:val="1"/>
          <w:numId w:val="15"/>
        </w:numPr>
        <w:tabs>
          <w:tab w:val="left" w:pos="720"/>
        </w:tabs>
        <w:spacing w:line="235" w:lineRule="auto"/>
        <w:ind w:left="720" w:hanging="358"/>
        <w:jc w:val="both"/>
        <w:rPr>
          <w:rFonts w:ascii="Times New Roman" w:eastAsia="Times New Roman" w:hAnsi="Times New Roman"/>
          <w:sz w:val="22"/>
        </w:rPr>
      </w:pPr>
      <w:r>
        <w:rPr>
          <w:rFonts w:ascii="Times New Roman" w:eastAsia="Times New Roman" w:hAnsi="Times New Roman"/>
          <w:sz w:val="22"/>
        </w:rPr>
        <w:t>w nieruchomościach osób trzecich, z których osoby objęte ubezpieczeniem korzystały na podstawie umowy najmu, dzierżawy, leasingu lub innego pokrewnego stosunku prawnego;</w:t>
      </w:r>
    </w:p>
    <w:p w14:paraId="63EBB130" w14:textId="77777777" w:rsidR="00E018C0" w:rsidRDefault="00E018C0" w:rsidP="002615BC">
      <w:pPr>
        <w:numPr>
          <w:ilvl w:val="1"/>
          <w:numId w:val="16"/>
        </w:numPr>
        <w:tabs>
          <w:tab w:val="left" w:pos="720"/>
        </w:tabs>
        <w:spacing w:line="234" w:lineRule="auto"/>
        <w:ind w:left="720" w:hanging="358"/>
        <w:jc w:val="both"/>
        <w:rPr>
          <w:rFonts w:ascii="Times New Roman" w:eastAsia="Times New Roman" w:hAnsi="Times New Roman"/>
          <w:sz w:val="22"/>
        </w:rPr>
      </w:pPr>
      <w:r>
        <w:rPr>
          <w:rFonts w:ascii="Times New Roman" w:eastAsia="Times New Roman" w:hAnsi="Times New Roman"/>
          <w:sz w:val="22"/>
        </w:rPr>
        <w:t>wyrządzone przez podwykonawców, jak również dalszych podwykonawców, o ile odpowiedzialność za takie szkody może być przypisana ubezpieczonemu;</w:t>
      </w:r>
    </w:p>
    <w:p w14:paraId="72574F75" w14:textId="77777777" w:rsidR="00E018C0" w:rsidRDefault="00E018C0" w:rsidP="002615BC">
      <w:pPr>
        <w:numPr>
          <w:ilvl w:val="1"/>
          <w:numId w:val="16"/>
        </w:numPr>
        <w:tabs>
          <w:tab w:val="left" w:pos="720"/>
        </w:tabs>
        <w:spacing w:line="0" w:lineRule="atLeast"/>
        <w:ind w:left="720" w:hanging="358"/>
        <w:jc w:val="both"/>
        <w:rPr>
          <w:rFonts w:ascii="Times New Roman" w:eastAsia="Times New Roman" w:hAnsi="Times New Roman"/>
          <w:sz w:val="22"/>
        </w:rPr>
      </w:pPr>
      <w:r>
        <w:rPr>
          <w:rFonts w:ascii="Times New Roman" w:eastAsia="Times New Roman" w:hAnsi="Times New Roman"/>
          <w:sz w:val="22"/>
        </w:rPr>
        <w:t>powstałe po wykonaniu pracy lub usługi wynikłe z nienależytego wykonania zobowiązania;</w:t>
      </w:r>
    </w:p>
    <w:p w14:paraId="1A903E42" w14:textId="77777777" w:rsidR="00E018C0" w:rsidRDefault="00E018C0">
      <w:pPr>
        <w:spacing w:line="200" w:lineRule="exact"/>
        <w:rPr>
          <w:rFonts w:ascii="Times New Roman" w:eastAsia="Times New Roman" w:hAnsi="Times New Roman"/>
          <w:sz w:val="22"/>
        </w:rPr>
      </w:pPr>
    </w:p>
    <w:p w14:paraId="2AB11C1B" w14:textId="77777777" w:rsidR="00E018C0" w:rsidRDefault="00E018C0">
      <w:pPr>
        <w:spacing w:line="310" w:lineRule="exact"/>
        <w:rPr>
          <w:rFonts w:ascii="Times New Roman" w:eastAsia="Times New Roman" w:hAnsi="Times New Roman"/>
          <w:sz w:val="22"/>
        </w:rPr>
      </w:pPr>
    </w:p>
    <w:p w14:paraId="678FFF23" w14:textId="6DC4C793" w:rsidR="00E018C0" w:rsidRDefault="00C36586" w:rsidP="00C36586">
      <w:pPr>
        <w:tabs>
          <w:tab w:val="left" w:pos="4120"/>
        </w:tabs>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12 – gwarancje - zakup</w:t>
      </w:r>
    </w:p>
    <w:p w14:paraId="1A3BDEEC" w14:textId="77777777" w:rsidR="00E018C0" w:rsidRDefault="00E018C0">
      <w:pPr>
        <w:spacing w:line="260" w:lineRule="exact"/>
        <w:rPr>
          <w:rFonts w:ascii="Times New Roman" w:eastAsia="Times New Roman" w:hAnsi="Times New Roman"/>
          <w:b/>
          <w:sz w:val="22"/>
        </w:rPr>
      </w:pPr>
    </w:p>
    <w:p w14:paraId="05E3CB38" w14:textId="77777777" w:rsidR="00E018C0" w:rsidRDefault="00E018C0" w:rsidP="00D70DD2">
      <w:pPr>
        <w:numPr>
          <w:ilvl w:val="0"/>
          <w:numId w:val="17"/>
        </w:numPr>
        <w:tabs>
          <w:tab w:val="left" w:pos="360"/>
        </w:tabs>
        <w:spacing w:line="234" w:lineRule="auto"/>
        <w:ind w:left="360" w:hanging="281"/>
        <w:jc w:val="both"/>
        <w:rPr>
          <w:rFonts w:ascii="Times New Roman" w:eastAsia="Times New Roman" w:hAnsi="Times New Roman"/>
          <w:sz w:val="22"/>
        </w:rPr>
      </w:pPr>
      <w:r>
        <w:rPr>
          <w:rFonts w:ascii="Times New Roman" w:eastAsia="Times New Roman" w:hAnsi="Times New Roman"/>
          <w:sz w:val="22"/>
        </w:rPr>
        <w:t>W zakresie wodomierzy wskazanych w § 1 ust.1 lit. a oraz lit. b Wykonawca dostarczy Zamawiającemu gwarancję jakości na okres gwarancyjny 24 miesięcy liczony niezależnie:</w:t>
      </w:r>
    </w:p>
    <w:p w14:paraId="569CB514" w14:textId="77777777" w:rsidR="00E018C0" w:rsidRPr="00C36586" w:rsidRDefault="00E018C0" w:rsidP="00D70DD2">
      <w:pPr>
        <w:pStyle w:val="Akapitzlist"/>
        <w:numPr>
          <w:ilvl w:val="0"/>
          <w:numId w:val="56"/>
        </w:numPr>
        <w:tabs>
          <w:tab w:val="left" w:pos="797"/>
        </w:tabs>
        <w:spacing w:line="234" w:lineRule="auto"/>
        <w:jc w:val="both"/>
        <w:rPr>
          <w:rFonts w:ascii="Times New Roman" w:eastAsia="Times New Roman" w:hAnsi="Times New Roman"/>
          <w:sz w:val="22"/>
        </w:rPr>
      </w:pPr>
      <w:r w:rsidRPr="00C36586">
        <w:rPr>
          <w:rFonts w:ascii="Times New Roman" w:eastAsia="Times New Roman" w:hAnsi="Times New Roman"/>
          <w:sz w:val="22"/>
        </w:rPr>
        <w:t>dla każdej partii dostawy wodomierzy do magazynu Zamawiającego, każdorazowo od dnia odebrania przez Zamawiającego artykułów określonych w danym Zamówieniu.</w:t>
      </w:r>
    </w:p>
    <w:p w14:paraId="54DBA5CB" w14:textId="77777777" w:rsidR="00E018C0" w:rsidRDefault="00E018C0" w:rsidP="00D70DD2">
      <w:pPr>
        <w:pStyle w:val="Akapitzlist"/>
        <w:numPr>
          <w:ilvl w:val="0"/>
          <w:numId w:val="56"/>
        </w:numPr>
        <w:tabs>
          <w:tab w:val="left" w:pos="797"/>
        </w:tabs>
        <w:spacing w:line="234" w:lineRule="auto"/>
        <w:jc w:val="both"/>
        <w:rPr>
          <w:rFonts w:ascii="Times New Roman" w:eastAsia="Times New Roman" w:hAnsi="Times New Roman"/>
          <w:sz w:val="22"/>
        </w:rPr>
      </w:pPr>
      <w:r>
        <w:rPr>
          <w:rFonts w:ascii="Times New Roman" w:eastAsia="Times New Roman" w:hAnsi="Times New Roman"/>
          <w:sz w:val="22"/>
        </w:rPr>
        <w:t>dla każdej partii wodomierzy zainstalowanych u Odbiorców licząc od daty montażu</w:t>
      </w:r>
    </w:p>
    <w:p w14:paraId="4B140204" w14:textId="77777777" w:rsidR="00E018C0" w:rsidRDefault="00E018C0" w:rsidP="00D70DD2">
      <w:pPr>
        <w:numPr>
          <w:ilvl w:val="0"/>
          <w:numId w:val="17"/>
        </w:numPr>
        <w:tabs>
          <w:tab w:val="left" w:pos="360"/>
        </w:tabs>
        <w:spacing w:line="234" w:lineRule="auto"/>
        <w:ind w:left="360" w:hanging="281"/>
        <w:jc w:val="both"/>
        <w:rPr>
          <w:rFonts w:ascii="Times New Roman" w:eastAsia="Times New Roman" w:hAnsi="Times New Roman"/>
          <w:sz w:val="22"/>
        </w:rPr>
      </w:pPr>
      <w:r>
        <w:rPr>
          <w:rFonts w:ascii="Times New Roman" w:eastAsia="Times New Roman" w:hAnsi="Times New Roman"/>
          <w:sz w:val="22"/>
        </w:rPr>
        <w:t>W zakresie Artykułów wskazanych w § 1 ust.1 lit. c oraz lit. d Wykonawca dostarczy Zamawiającemu gwarancję jakości na okres gwarancyjny 24 miesięcy liczony niezależnie:</w:t>
      </w:r>
    </w:p>
    <w:p w14:paraId="2581394E" w14:textId="53D08898" w:rsidR="00E018C0" w:rsidRPr="00C36586" w:rsidRDefault="00C36586" w:rsidP="00D70DD2">
      <w:pPr>
        <w:pStyle w:val="Akapitzlist"/>
        <w:numPr>
          <w:ilvl w:val="0"/>
          <w:numId w:val="57"/>
        </w:numPr>
        <w:tabs>
          <w:tab w:val="left" w:pos="800"/>
        </w:tabs>
        <w:spacing w:line="0" w:lineRule="atLeast"/>
        <w:jc w:val="both"/>
        <w:rPr>
          <w:rFonts w:ascii="Times New Roman" w:eastAsia="Times New Roman" w:hAnsi="Times New Roman"/>
          <w:sz w:val="22"/>
        </w:rPr>
      </w:pPr>
      <w:r w:rsidRPr="00C36586">
        <w:rPr>
          <w:rFonts w:ascii="Times New Roman" w:eastAsia="Times New Roman" w:hAnsi="Times New Roman"/>
          <w:sz w:val="22"/>
        </w:rPr>
        <w:t>d</w:t>
      </w:r>
      <w:r w:rsidR="00E018C0" w:rsidRPr="00C36586">
        <w:rPr>
          <w:rFonts w:ascii="Times New Roman" w:eastAsia="Times New Roman" w:hAnsi="Times New Roman"/>
          <w:sz w:val="22"/>
        </w:rPr>
        <w:t>la każdej partii dostawy Artykułów do magazynu Zamawiającego, każdorazowo od dnia odebrania przez Zamawiającego artykułów określonych w danym Zamówieniu.</w:t>
      </w:r>
    </w:p>
    <w:p w14:paraId="77271CF9" w14:textId="77777777" w:rsidR="00E018C0" w:rsidRDefault="00E018C0" w:rsidP="00D70DD2">
      <w:pPr>
        <w:pStyle w:val="Akapitzlist"/>
        <w:numPr>
          <w:ilvl w:val="0"/>
          <w:numId w:val="57"/>
        </w:numPr>
        <w:tabs>
          <w:tab w:val="left" w:pos="800"/>
        </w:tabs>
        <w:spacing w:line="0" w:lineRule="atLeast"/>
        <w:jc w:val="both"/>
        <w:rPr>
          <w:rFonts w:ascii="Times New Roman" w:eastAsia="Times New Roman" w:hAnsi="Times New Roman"/>
          <w:sz w:val="22"/>
        </w:rPr>
      </w:pPr>
      <w:r>
        <w:rPr>
          <w:rFonts w:ascii="Times New Roman" w:eastAsia="Times New Roman" w:hAnsi="Times New Roman"/>
          <w:sz w:val="22"/>
        </w:rPr>
        <w:t>dla każdej partii Artykułów zainstalowanych u Odbiorców licząc od daty montażu</w:t>
      </w:r>
    </w:p>
    <w:p w14:paraId="328F86A0" w14:textId="77777777" w:rsidR="00E018C0" w:rsidRDefault="00E018C0" w:rsidP="00D70DD2">
      <w:pPr>
        <w:numPr>
          <w:ilvl w:val="0"/>
          <w:numId w:val="18"/>
        </w:numPr>
        <w:tabs>
          <w:tab w:val="left" w:pos="360"/>
        </w:tabs>
        <w:spacing w:line="0" w:lineRule="atLeast"/>
        <w:ind w:left="360" w:hanging="281"/>
        <w:jc w:val="both"/>
        <w:rPr>
          <w:rFonts w:ascii="Times New Roman" w:eastAsia="Times New Roman" w:hAnsi="Times New Roman"/>
          <w:sz w:val="22"/>
        </w:rPr>
      </w:pPr>
      <w:r>
        <w:rPr>
          <w:rFonts w:ascii="Times New Roman" w:eastAsia="Times New Roman" w:hAnsi="Times New Roman"/>
          <w:sz w:val="22"/>
        </w:rPr>
        <w:t>Niezależnie od uprawnień z gwarancji jakości Zamawiającemu przysługują uprawnienia z tytułu rękojmi.</w:t>
      </w:r>
    </w:p>
    <w:p w14:paraId="472C7FDE" w14:textId="77777777" w:rsidR="00E018C0" w:rsidRDefault="00E018C0" w:rsidP="00D70DD2">
      <w:pPr>
        <w:numPr>
          <w:ilvl w:val="0"/>
          <w:numId w:val="18"/>
        </w:numPr>
        <w:tabs>
          <w:tab w:val="left" w:pos="360"/>
        </w:tabs>
        <w:spacing w:line="0" w:lineRule="atLeast"/>
        <w:ind w:left="360" w:hanging="281"/>
        <w:jc w:val="both"/>
        <w:rPr>
          <w:rFonts w:ascii="Times New Roman" w:eastAsia="Times New Roman" w:hAnsi="Times New Roman"/>
          <w:sz w:val="22"/>
        </w:rPr>
      </w:pPr>
      <w:r>
        <w:rPr>
          <w:rFonts w:ascii="Times New Roman" w:eastAsia="Times New Roman" w:hAnsi="Times New Roman"/>
          <w:sz w:val="22"/>
        </w:rPr>
        <w:t>Wszelkie koszty związane z wykonaniem gwarancji jakości ponosi Wykonawca.</w:t>
      </w:r>
    </w:p>
    <w:p w14:paraId="4E4F5DDE" w14:textId="77777777" w:rsidR="00E018C0" w:rsidRDefault="00E018C0" w:rsidP="00D70DD2">
      <w:pPr>
        <w:numPr>
          <w:ilvl w:val="0"/>
          <w:numId w:val="18"/>
        </w:numPr>
        <w:tabs>
          <w:tab w:val="left" w:pos="360"/>
        </w:tabs>
        <w:spacing w:line="234" w:lineRule="auto"/>
        <w:ind w:left="360" w:hanging="281"/>
        <w:jc w:val="both"/>
        <w:rPr>
          <w:rFonts w:ascii="Times New Roman" w:eastAsia="Times New Roman" w:hAnsi="Times New Roman"/>
          <w:sz w:val="22"/>
        </w:rPr>
      </w:pPr>
      <w:r>
        <w:rPr>
          <w:rFonts w:ascii="Times New Roman" w:eastAsia="Times New Roman" w:hAnsi="Times New Roman"/>
          <w:sz w:val="22"/>
        </w:rPr>
        <w:lastRenderedPageBreak/>
        <w:t>W okresie gwarancji jakości, Wykonawca zobowiązuje się do usuwania wad Artykułów i materiałów na wolne od wad w terminie 14 dni od daty otrzymania zgłoszenia reklamacji przez Zamawiającego.</w:t>
      </w:r>
    </w:p>
    <w:p w14:paraId="55D0F7BF" w14:textId="77777777" w:rsidR="00E018C0" w:rsidRDefault="00E018C0">
      <w:pPr>
        <w:spacing w:line="258" w:lineRule="exact"/>
        <w:rPr>
          <w:rFonts w:ascii="Times New Roman" w:eastAsia="Times New Roman" w:hAnsi="Times New Roman"/>
          <w:sz w:val="22"/>
        </w:rPr>
      </w:pPr>
    </w:p>
    <w:p w14:paraId="4CBD3C05" w14:textId="28CC632E" w:rsidR="00E018C0" w:rsidRDefault="00C36586" w:rsidP="00C36586">
      <w:pPr>
        <w:tabs>
          <w:tab w:val="left" w:pos="4120"/>
        </w:tabs>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13 – gwarancje - usługi</w:t>
      </w:r>
    </w:p>
    <w:p w14:paraId="2BD2650B" w14:textId="77777777" w:rsidR="00E018C0" w:rsidRDefault="00E018C0">
      <w:pPr>
        <w:spacing w:line="241" w:lineRule="exact"/>
        <w:rPr>
          <w:rFonts w:ascii="Times New Roman" w:eastAsia="Times New Roman" w:hAnsi="Times New Roman"/>
        </w:rPr>
      </w:pPr>
    </w:p>
    <w:p w14:paraId="417B25D2" w14:textId="77777777" w:rsidR="00E018C0" w:rsidRDefault="00E018C0" w:rsidP="002615BC">
      <w:pPr>
        <w:numPr>
          <w:ilvl w:val="1"/>
          <w:numId w:val="19"/>
        </w:numPr>
        <w:tabs>
          <w:tab w:val="left" w:pos="360"/>
        </w:tabs>
        <w:spacing w:line="234" w:lineRule="auto"/>
        <w:ind w:left="360" w:hanging="281"/>
        <w:jc w:val="both"/>
        <w:rPr>
          <w:rFonts w:ascii="Times New Roman" w:eastAsia="Times New Roman" w:hAnsi="Times New Roman"/>
          <w:sz w:val="22"/>
        </w:rPr>
      </w:pPr>
      <w:r>
        <w:rPr>
          <w:rFonts w:ascii="Times New Roman" w:eastAsia="Times New Roman" w:hAnsi="Times New Roman"/>
          <w:sz w:val="22"/>
        </w:rPr>
        <w:t>W zakresie usług wskazanych w § 1 ust. 2 Wykonawca udziela Zamawiającemu gwarancji jakości na wykonany przedmiot umowy:</w:t>
      </w:r>
    </w:p>
    <w:p w14:paraId="7DD714F7" w14:textId="77777777" w:rsidR="00E018C0" w:rsidRDefault="00E018C0" w:rsidP="002615BC">
      <w:pPr>
        <w:numPr>
          <w:ilvl w:val="2"/>
          <w:numId w:val="19"/>
        </w:numPr>
        <w:tabs>
          <w:tab w:val="left" w:pos="800"/>
        </w:tabs>
        <w:spacing w:line="0" w:lineRule="atLeast"/>
        <w:ind w:left="800" w:hanging="438"/>
        <w:jc w:val="both"/>
        <w:rPr>
          <w:rFonts w:ascii="Times New Roman" w:eastAsia="Times New Roman" w:hAnsi="Times New Roman"/>
          <w:sz w:val="22"/>
        </w:rPr>
      </w:pPr>
      <w:r>
        <w:rPr>
          <w:rFonts w:ascii="Times New Roman" w:eastAsia="Times New Roman" w:hAnsi="Times New Roman"/>
          <w:sz w:val="22"/>
        </w:rPr>
        <w:t>na usługi wykonane w miejscach suchych - na okres 24 miesięcy, liczony od daty wykonania usługi,</w:t>
      </w:r>
    </w:p>
    <w:p w14:paraId="3F4C51F9" w14:textId="77777777" w:rsidR="00E018C0" w:rsidRDefault="00E018C0" w:rsidP="002615BC">
      <w:pPr>
        <w:numPr>
          <w:ilvl w:val="2"/>
          <w:numId w:val="19"/>
        </w:numPr>
        <w:tabs>
          <w:tab w:val="left" w:pos="800"/>
        </w:tabs>
        <w:spacing w:line="0" w:lineRule="atLeast"/>
        <w:ind w:left="800" w:hanging="438"/>
        <w:jc w:val="both"/>
        <w:rPr>
          <w:rFonts w:ascii="Times New Roman" w:eastAsia="Times New Roman" w:hAnsi="Times New Roman"/>
          <w:sz w:val="22"/>
        </w:rPr>
      </w:pPr>
      <w:r>
        <w:rPr>
          <w:rFonts w:ascii="Times New Roman" w:eastAsia="Times New Roman" w:hAnsi="Times New Roman"/>
          <w:sz w:val="22"/>
        </w:rPr>
        <w:t>na usługi wykonane w miejscach zalewanych - na okres 24 miesięcy, liczony od daty wykonania usługi,</w:t>
      </w:r>
    </w:p>
    <w:p w14:paraId="6DF19C3D" w14:textId="77777777" w:rsidR="00E018C0" w:rsidRDefault="00E018C0" w:rsidP="002615BC">
      <w:pPr>
        <w:numPr>
          <w:ilvl w:val="1"/>
          <w:numId w:val="19"/>
        </w:numPr>
        <w:tabs>
          <w:tab w:val="left" w:pos="360"/>
        </w:tabs>
        <w:spacing w:line="0" w:lineRule="atLeast"/>
        <w:ind w:left="360" w:hanging="281"/>
        <w:jc w:val="both"/>
        <w:rPr>
          <w:rFonts w:ascii="Times New Roman" w:eastAsia="Times New Roman" w:hAnsi="Times New Roman"/>
          <w:sz w:val="22"/>
        </w:rPr>
      </w:pPr>
      <w:r>
        <w:rPr>
          <w:rFonts w:ascii="Times New Roman" w:eastAsia="Times New Roman" w:hAnsi="Times New Roman"/>
          <w:sz w:val="22"/>
        </w:rPr>
        <w:t>Niezależnie od uprawnień z gwarancji jakości Zamawiającemu przysługują uprawnienia z tytułu rękojmi.</w:t>
      </w:r>
    </w:p>
    <w:p w14:paraId="6903C7BE" w14:textId="77777777" w:rsidR="00E018C0" w:rsidRDefault="00E018C0" w:rsidP="002615BC">
      <w:pPr>
        <w:numPr>
          <w:ilvl w:val="1"/>
          <w:numId w:val="19"/>
        </w:numPr>
        <w:tabs>
          <w:tab w:val="left" w:pos="360"/>
        </w:tabs>
        <w:spacing w:line="0" w:lineRule="atLeast"/>
        <w:ind w:left="360" w:hanging="281"/>
        <w:jc w:val="both"/>
        <w:rPr>
          <w:rFonts w:ascii="Times New Roman" w:eastAsia="Times New Roman" w:hAnsi="Times New Roman"/>
          <w:sz w:val="22"/>
        </w:rPr>
      </w:pPr>
      <w:r>
        <w:rPr>
          <w:rFonts w:ascii="Times New Roman" w:eastAsia="Times New Roman" w:hAnsi="Times New Roman"/>
          <w:sz w:val="22"/>
        </w:rPr>
        <w:t>Wszelkie koszty związane z wykonaniem gwarancji jakości ponosi Wykonawca.</w:t>
      </w:r>
    </w:p>
    <w:p w14:paraId="1942C0DD" w14:textId="77777777" w:rsidR="007820B5" w:rsidRPr="007820B5" w:rsidRDefault="007820B5" w:rsidP="007820B5">
      <w:pPr>
        <w:tabs>
          <w:tab w:val="left" w:pos="360"/>
        </w:tabs>
        <w:spacing w:line="256" w:lineRule="exact"/>
        <w:ind w:left="360"/>
        <w:jc w:val="both"/>
        <w:rPr>
          <w:rFonts w:ascii="Times New Roman" w:eastAsia="Times New Roman" w:hAnsi="Times New Roman"/>
          <w:sz w:val="22"/>
        </w:rPr>
      </w:pPr>
    </w:p>
    <w:p w14:paraId="5D261630" w14:textId="6F4698AF" w:rsidR="00E018C0" w:rsidRDefault="00C36586" w:rsidP="00C36586">
      <w:pPr>
        <w:tabs>
          <w:tab w:val="left" w:pos="3960"/>
        </w:tabs>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14 – kary umowne - zakup</w:t>
      </w:r>
    </w:p>
    <w:p w14:paraId="192E18DD" w14:textId="77777777" w:rsidR="00E018C0" w:rsidRDefault="00E018C0">
      <w:pPr>
        <w:spacing w:line="260" w:lineRule="exact"/>
        <w:rPr>
          <w:rFonts w:ascii="Times New Roman" w:eastAsia="Times New Roman" w:hAnsi="Times New Roman"/>
          <w:b/>
          <w:sz w:val="22"/>
        </w:rPr>
      </w:pPr>
    </w:p>
    <w:p w14:paraId="72D90C29" w14:textId="47D1101D" w:rsidR="00E018C0" w:rsidRPr="007820B5" w:rsidRDefault="00E018C0" w:rsidP="007820B5">
      <w:pPr>
        <w:numPr>
          <w:ilvl w:val="0"/>
          <w:numId w:val="20"/>
        </w:numPr>
        <w:tabs>
          <w:tab w:val="left" w:pos="360"/>
        </w:tabs>
        <w:spacing w:line="236" w:lineRule="auto"/>
        <w:ind w:left="360" w:hanging="358"/>
        <w:jc w:val="both"/>
        <w:rPr>
          <w:rFonts w:ascii="Times New Roman" w:eastAsia="Times New Roman" w:hAnsi="Times New Roman"/>
          <w:sz w:val="22"/>
        </w:rPr>
      </w:pPr>
      <w:r w:rsidRPr="007820B5">
        <w:rPr>
          <w:rFonts w:ascii="Times New Roman" w:eastAsia="Times New Roman" w:hAnsi="Times New Roman"/>
          <w:sz w:val="22"/>
        </w:rPr>
        <w:t>W przypadku zwłoki Wykonawcy w dostawie artykułów wskazanych w § 1 ust.1 w stosunku do terminów wskazanych w Umowie, Zamawiający może żądać od Wykonawcy zapłaty kary umownej</w:t>
      </w:r>
      <w:r w:rsidR="007820B5" w:rsidRPr="007820B5">
        <w:rPr>
          <w:rFonts w:ascii="Times New Roman" w:eastAsia="Times New Roman" w:hAnsi="Times New Roman"/>
          <w:sz w:val="22"/>
        </w:rPr>
        <w:t xml:space="preserve"> </w:t>
      </w:r>
      <w:r w:rsidRPr="007820B5">
        <w:rPr>
          <w:rFonts w:ascii="Times New Roman" w:eastAsia="Times New Roman" w:hAnsi="Times New Roman"/>
          <w:sz w:val="22"/>
        </w:rPr>
        <w:t xml:space="preserve">wysokości </w:t>
      </w:r>
      <w:r w:rsidR="007820B5">
        <w:rPr>
          <w:rFonts w:ascii="Times New Roman" w:eastAsia="Times New Roman" w:hAnsi="Times New Roman"/>
          <w:sz w:val="22"/>
        </w:rPr>
        <w:t>300 zł za każdy rozpoczęty dzień zwłoki</w:t>
      </w:r>
      <w:r w:rsidRPr="007820B5">
        <w:rPr>
          <w:rFonts w:ascii="Times New Roman" w:eastAsia="Times New Roman" w:hAnsi="Times New Roman"/>
          <w:sz w:val="22"/>
        </w:rPr>
        <w:t>, liczon</w:t>
      </w:r>
      <w:r w:rsidR="007820B5">
        <w:rPr>
          <w:rFonts w:ascii="Times New Roman" w:eastAsia="Times New Roman" w:hAnsi="Times New Roman"/>
          <w:sz w:val="22"/>
        </w:rPr>
        <w:t>ej</w:t>
      </w:r>
      <w:r w:rsidRPr="007820B5">
        <w:rPr>
          <w:rFonts w:ascii="Times New Roman" w:eastAsia="Times New Roman" w:hAnsi="Times New Roman"/>
          <w:sz w:val="22"/>
        </w:rPr>
        <w:t xml:space="preserve"> oddzielnie dla każdego </w:t>
      </w:r>
      <w:r w:rsidR="007820B5">
        <w:rPr>
          <w:rFonts w:ascii="Times New Roman" w:eastAsia="Times New Roman" w:hAnsi="Times New Roman"/>
          <w:sz w:val="22"/>
        </w:rPr>
        <w:t>A</w:t>
      </w:r>
      <w:r w:rsidRPr="007820B5">
        <w:rPr>
          <w:rFonts w:ascii="Times New Roman" w:eastAsia="Times New Roman" w:hAnsi="Times New Roman"/>
          <w:sz w:val="22"/>
        </w:rPr>
        <w:t>rtykułu. Kary nie będą naliczane w przypadku opóźnienia w dostawie artykułów leżącego po stronie producenta artykułów</w:t>
      </w:r>
      <w:r w:rsidR="007820B5">
        <w:rPr>
          <w:rFonts w:ascii="Times New Roman" w:eastAsia="Times New Roman" w:hAnsi="Times New Roman"/>
          <w:sz w:val="22"/>
        </w:rPr>
        <w:t>, pod warunkiem zamówienia Artykułów przez Wykonawcę w terminie umożlwiającym producentowi wywiązanie się ze swojego terminu</w:t>
      </w:r>
      <w:r w:rsidRPr="007820B5">
        <w:rPr>
          <w:rFonts w:ascii="Times New Roman" w:eastAsia="Times New Roman" w:hAnsi="Times New Roman"/>
          <w:sz w:val="22"/>
        </w:rPr>
        <w:t>.</w:t>
      </w:r>
    </w:p>
    <w:p w14:paraId="24231A23" w14:textId="42E81EFB" w:rsidR="00E018C0" w:rsidRDefault="00E018C0" w:rsidP="007820B5">
      <w:pPr>
        <w:numPr>
          <w:ilvl w:val="0"/>
          <w:numId w:val="58"/>
        </w:numPr>
        <w:tabs>
          <w:tab w:val="left" w:pos="360"/>
        </w:tabs>
        <w:spacing w:line="235" w:lineRule="auto"/>
        <w:ind w:left="358" w:hanging="358"/>
        <w:jc w:val="both"/>
        <w:rPr>
          <w:rFonts w:ascii="Times New Roman" w:eastAsia="Times New Roman" w:hAnsi="Times New Roman"/>
          <w:sz w:val="22"/>
        </w:rPr>
      </w:pPr>
      <w:r>
        <w:rPr>
          <w:rFonts w:ascii="Times New Roman" w:eastAsia="Times New Roman" w:hAnsi="Times New Roman"/>
          <w:sz w:val="22"/>
        </w:rPr>
        <w:t xml:space="preserve">W przypadku zwłoki Wykonawcy w usuwaniu wad artykułów lub wymianie artykułów na wolne od wad, Zamawiający może żądać od Wykonawcy zapłaty kary umownej w wysokości </w:t>
      </w:r>
      <w:r w:rsidR="007820B5">
        <w:rPr>
          <w:rFonts w:ascii="Times New Roman" w:eastAsia="Times New Roman" w:hAnsi="Times New Roman"/>
          <w:sz w:val="22"/>
        </w:rPr>
        <w:t>300 zł</w:t>
      </w:r>
      <w:r>
        <w:rPr>
          <w:rFonts w:ascii="Times New Roman" w:eastAsia="Times New Roman" w:hAnsi="Times New Roman"/>
          <w:sz w:val="22"/>
        </w:rPr>
        <w:t xml:space="preserve"> za każdy dzień zwłoki, liczony oddzielnie dla każdego </w:t>
      </w:r>
      <w:r w:rsidR="007820B5">
        <w:rPr>
          <w:rFonts w:ascii="Times New Roman" w:eastAsia="Times New Roman" w:hAnsi="Times New Roman"/>
          <w:sz w:val="22"/>
        </w:rPr>
        <w:t>A</w:t>
      </w:r>
      <w:r>
        <w:rPr>
          <w:rFonts w:ascii="Times New Roman" w:eastAsia="Times New Roman" w:hAnsi="Times New Roman"/>
          <w:sz w:val="22"/>
        </w:rPr>
        <w:t>rtykułu.</w:t>
      </w:r>
    </w:p>
    <w:p w14:paraId="71AE8861" w14:textId="77777777" w:rsidR="00E018C0" w:rsidRDefault="00E018C0">
      <w:pPr>
        <w:spacing w:line="259" w:lineRule="exact"/>
        <w:rPr>
          <w:rFonts w:ascii="Times New Roman" w:eastAsia="Times New Roman" w:hAnsi="Times New Roman"/>
          <w:sz w:val="22"/>
        </w:rPr>
      </w:pPr>
    </w:p>
    <w:p w14:paraId="4FB2DF02" w14:textId="773D2E79" w:rsidR="00E018C0" w:rsidRDefault="007B23F8" w:rsidP="007B23F8">
      <w:pPr>
        <w:tabs>
          <w:tab w:val="left" w:pos="3960"/>
        </w:tabs>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15 – kary umowne - usługi</w:t>
      </w:r>
    </w:p>
    <w:p w14:paraId="1C222D9D" w14:textId="77777777" w:rsidR="00E018C0" w:rsidRDefault="00E018C0">
      <w:pPr>
        <w:spacing w:line="260" w:lineRule="exact"/>
        <w:rPr>
          <w:rFonts w:ascii="Times New Roman" w:eastAsia="Times New Roman" w:hAnsi="Times New Roman"/>
        </w:rPr>
      </w:pPr>
    </w:p>
    <w:p w14:paraId="663CAA5D" w14:textId="42DB8712" w:rsidR="00E018C0" w:rsidRDefault="00E018C0" w:rsidP="008C4FDA">
      <w:pPr>
        <w:tabs>
          <w:tab w:val="left" w:pos="360"/>
        </w:tabs>
        <w:spacing w:line="234" w:lineRule="auto"/>
        <w:jc w:val="both"/>
        <w:rPr>
          <w:rFonts w:ascii="Times New Roman" w:eastAsia="Times New Roman" w:hAnsi="Times New Roman"/>
          <w:sz w:val="22"/>
        </w:rPr>
      </w:pPr>
      <w:r>
        <w:rPr>
          <w:rFonts w:ascii="Times New Roman" w:eastAsia="Times New Roman" w:hAnsi="Times New Roman"/>
          <w:sz w:val="22"/>
        </w:rPr>
        <w:t xml:space="preserve">Z tytułu nienależytego wykonania usług wskazanych w § 1 ust.2, Wykonawca zapłaci </w:t>
      </w:r>
      <w:r w:rsidR="007B23F8">
        <w:rPr>
          <w:rFonts w:ascii="Times New Roman" w:eastAsia="Times New Roman" w:hAnsi="Times New Roman"/>
          <w:sz w:val="22"/>
        </w:rPr>
        <w:t xml:space="preserve"> Z</w:t>
      </w:r>
      <w:r>
        <w:rPr>
          <w:rFonts w:ascii="Times New Roman" w:eastAsia="Times New Roman" w:hAnsi="Times New Roman"/>
          <w:sz w:val="22"/>
        </w:rPr>
        <w:t>amawiającemu kary umowne:</w:t>
      </w:r>
    </w:p>
    <w:p w14:paraId="3A762F71" w14:textId="56507171" w:rsidR="00E018C0" w:rsidRPr="00765985" w:rsidRDefault="00E018C0" w:rsidP="002615BC">
      <w:pPr>
        <w:numPr>
          <w:ilvl w:val="1"/>
          <w:numId w:val="21"/>
        </w:numPr>
        <w:tabs>
          <w:tab w:val="left" w:pos="640"/>
        </w:tabs>
        <w:spacing w:line="237" w:lineRule="auto"/>
        <w:ind w:left="640" w:hanging="278"/>
        <w:jc w:val="both"/>
        <w:rPr>
          <w:rFonts w:ascii="Times New Roman" w:eastAsia="Times New Roman" w:hAnsi="Times New Roman"/>
          <w:sz w:val="22"/>
        </w:rPr>
      </w:pPr>
      <w:r>
        <w:rPr>
          <w:rFonts w:ascii="Times New Roman" w:eastAsia="Times New Roman" w:hAnsi="Times New Roman"/>
          <w:sz w:val="22"/>
        </w:rPr>
        <w:t xml:space="preserve">za każdy </w:t>
      </w:r>
      <w:r w:rsidR="008C4FDA">
        <w:rPr>
          <w:rFonts w:ascii="Times New Roman" w:eastAsia="Times New Roman" w:hAnsi="Times New Roman"/>
          <w:sz w:val="22"/>
        </w:rPr>
        <w:t xml:space="preserve">rozpoczęty </w:t>
      </w:r>
      <w:r>
        <w:rPr>
          <w:rFonts w:ascii="Times New Roman" w:eastAsia="Times New Roman" w:hAnsi="Times New Roman"/>
          <w:sz w:val="22"/>
        </w:rPr>
        <w:t xml:space="preserve">dzień zwłoki w wykonaniu prac objętych Umową w zakresie wskazanym w § 1 ust.2a, b, c oraz lit. d względem zasad i terminów określonych w § 3 Umowy, w wysokości </w:t>
      </w:r>
      <w:r w:rsidR="008C4FDA">
        <w:rPr>
          <w:rFonts w:ascii="Times New Roman" w:eastAsia="Times New Roman" w:hAnsi="Times New Roman"/>
          <w:sz w:val="22"/>
        </w:rPr>
        <w:t>10</w:t>
      </w:r>
      <w:r>
        <w:rPr>
          <w:rFonts w:ascii="Times New Roman" w:eastAsia="Times New Roman" w:hAnsi="Times New Roman"/>
          <w:sz w:val="22"/>
        </w:rPr>
        <w:t xml:space="preserve"> zł (słownie: </w:t>
      </w:r>
      <w:r w:rsidR="008C4FDA">
        <w:rPr>
          <w:rFonts w:ascii="Times New Roman" w:eastAsia="Times New Roman" w:hAnsi="Times New Roman"/>
          <w:sz w:val="22"/>
        </w:rPr>
        <w:t xml:space="preserve">dziesięć </w:t>
      </w:r>
      <w:r>
        <w:rPr>
          <w:rFonts w:ascii="Times New Roman" w:eastAsia="Times New Roman" w:hAnsi="Times New Roman"/>
          <w:sz w:val="22"/>
        </w:rPr>
        <w:t>złotych) liczonych odrębnie dla jednego wodomierza. Kary umownej w zakresie wymiany i montażu wodomierzy za dany miesiąc nie nalicza się, jeżeli Wykonawca wykonał w poprzednich miesiącach wymianę wodomierzy</w:t>
      </w:r>
      <w:bookmarkStart w:id="7" w:name="page9"/>
      <w:bookmarkEnd w:id="7"/>
      <w:r w:rsidR="00765985">
        <w:rPr>
          <w:rFonts w:ascii="Times New Roman" w:eastAsia="Times New Roman" w:hAnsi="Times New Roman"/>
          <w:sz w:val="22"/>
        </w:rPr>
        <w:t xml:space="preserve"> </w:t>
      </w:r>
      <w:r w:rsidRPr="00765985">
        <w:rPr>
          <w:rFonts w:ascii="Times New Roman" w:eastAsia="Times New Roman" w:hAnsi="Times New Roman"/>
          <w:sz w:val="22"/>
        </w:rPr>
        <w:t>w liczbie ponad 200 sztuk/miesiąc i ta nadwyżka powoduje, że ogólna suma wymienionych wodomierzy wynosi średnio 200 sztuk/miesiąc</w:t>
      </w:r>
      <w:r w:rsidR="007B23F8">
        <w:rPr>
          <w:rFonts w:ascii="Times New Roman" w:eastAsia="Times New Roman" w:hAnsi="Times New Roman"/>
          <w:sz w:val="22"/>
        </w:rPr>
        <w:t>,</w:t>
      </w:r>
    </w:p>
    <w:p w14:paraId="1ADDB81B" w14:textId="6DA7D53A" w:rsidR="00E018C0" w:rsidRDefault="00E018C0" w:rsidP="002615BC">
      <w:pPr>
        <w:numPr>
          <w:ilvl w:val="1"/>
          <w:numId w:val="22"/>
        </w:numPr>
        <w:tabs>
          <w:tab w:val="left" w:pos="638"/>
        </w:tabs>
        <w:spacing w:line="236" w:lineRule="auto"/>
        <w:ind w:left="638" w:hanging="278"/>
        <w:jc w:val="both"/>
        <w:rPr>
          <w:rFonts w:ascii="Times New Roman" w:eastAsia="Times New Roman" w:hAnsi="Times New Roman"/>
          <w:sz w:val="22"/>
        </w:rPr>
      </w:pPr>
      <w:r>
        <w:rPr>
          <w:rFonts w:ascii="Times New Roman" w:eastAsia="Times New Roman" w:hAnsi="Times New Roman"/>
          <w:sz w:val="22"/>
        </w:rPr>
        <w:t xml:space="preserve">za każdy </w:t>
      </w:r>
      <w:r w:rsidR="008C4FDA">
        <w:rPr>
          <w:rFonts w:ascii="Times New Roman" w:eastAsia="Times New Roman" w:hAnsi="Times New Roman"/>
          <w:sz w:val="22"/>
        </w:rPr>
        <w:t xml:space="preserve">rozpoczęty </w:t>
      </w:r>
      <w:r>
        <w:rPr>
          <w:rFonts w:ascii="Times New Roman" w:eastAsia="Times New Roman" w:hAnsi="Times New Roman"/>
          <w:sz w:val="22"/>
        </w:rPr>
        <w:t xml:space="preserve">dzień zwłoki w wykonaniu usług objętych Umową w zakresie wskazanym w § 1 ust.2 lit. e, f oraz lit.g względem zasad i terminów określonych w § 3 Umowy, w wysokości </w:t>
      </w:r>
      <w:r w:rsidR="008C4FDA">
        <w:rPr>
          <w:rFonts w:ascii="Times New Roman" w:eastAsia="Times New Roman" w:hAnsi="Times New Roman"/>
          <w:sz w:val="22"/>
        </w:rPr>
        <w:t>10</w:t>
      </w:r>
      <w:r>
        <w:rPr>
          <w:rFonts w:ascii="Times New Roman" w:eastAsia="Times New Roman" w:hAnsi="Times New Roman"/>
          <w:sz w:val="22"/>
        </w:rPr>
        <w:t xml:space="preserve"> zł (słownie: </w:t>
      </w:r>
      <w:r w:rsidR="008C4FDA">
        <w:rPr>
          <w:rFonts w:ascii="Times New Roman" w:eastAsia="Times New Roman" w:hAnsi="Times New Roman"/>
          <w:sz w:val="22"/>
        </w:rPr>
        <w:t xml:space="preserve">dziesięć </w:t>
      </w:r>
      <w:r>
        <w:rPr>
          <w:rFonts w:ascii="Times New Roman" w:eastAsia="Times New Roman" w:hAnsi="Times New Roman"/>
          <w:sz w:val="22"/>
        </w:rPr>
        <w:t>złot</w:t>
      </w:r>
      <w:r w:rsidR="008C4FDA">
        <w:rPr>
          <w:rFonts w:ascii="Times New Roman" w:eastAsia="Times New Roman" w:hAnsi="Times New Roman"/>
          <w:sz w:val="22"/>
        </w:rPr>
        <w:t>ych</w:t>
      </w:r>
      <w:r>
        <w:rPr>
          <w:rFonts w:ascii="Times New Roman" w:eastAsia="Times New Roman" w:hAnsi="Times New Roman"/>
          <w:sz w:val="22"/>
        </w:rPr>
        <w:t>) liczonych odrębnie dla jednej usługi</w:t>
      </w:r>
      <w:r w:rsidR="008C4FDA">
        <w:rPr>
          <w:rFonts w:ascii="Times New Roman" w:eastAsia="Times New Roman" w:hAnsi="Times New Roman"/>
          <w:sz w:val="22"/>
        </w:rPr>
        <w:t>.</w:t>
      </w:r>
    </w:p>
    <w:p w14:paraId="46EC927D" w14:textId="77777777" w:rsidR="00E018C0" w:rsidRDefault="00E018C0">
      <w:pPr>
        <w:spacing w:line="257" w:lineRule="exact"/>
        <w:rPr>
          <w:rFonts w:ascii="Times New Roman" w:eastAsia="Times New Roman" w:hAnsi="Times New Roman"/>
          <w:sz w:val="22"/>
        </w:rPr>
      </w:pPr>
    </w:p>
    <w:p w14:paraId="7CBCA577" w14:textId="71866628" w:rsidR="00E018C0" w:rsidRDefault="007B23F8" w:rsidP="007B23F8">
      <w:pPr>
        <w:tabs>
          <w:tab w:val="left" w:pos="3878"/>
        </w:tabs>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16 – kary umowne - odczyty</w:t>
      </w:r>
    </w:p>
    <w:p w14:paraId="6C24C12F" w14:textId="77777777" w:rsidR="00E018C0" w:rsidRDefault="00E018C0">
      <w:pPr>
        <w:spacing w:line="260" w:lineRule="exact"/>
        <w:rPr>
          <w:rFonts w:ascii="Times New Roman" w:eastAsia="Times New Roman" w:hAnsi="Times New Roman"/>
          <w:b/>
          <w:sz w:val="22"/>
        </w:rPr>
      </w:pPr>
    </w:p>
    <w:p w14:paraId="59142B1F" w14:textId="4A0B0851" w:rsidR="00E018C0" w:rsidRDefault="00E018C0" w:rsidP="00FD3098">
      <w:pPr>
        <w:tabs>
          <w:tab w:val="left" w:pos="358"/>
        </w:tabs>
        <w:spacing w:line="235" w:lineRule="auto"/>
        <w:jc w:val="both"/>
        <w:rPr>
          <w:rFonts w:ascii="Times New Roman" w:eastAsia="Times New Roman" w:hAnsi="Times New Roman"/>
          <w:sz w:val="22"/>
        </w:rPr>
      </w:pPr>
      <w:r>
        <w:rPr>
          <w:rFonts w:ascii="Times New Roman" w:eastAsia="Times New Roman" w:hAnsi="Times New Roman"/>
          <w:sz w:val="22"/>
        </w:rPr>
        <w:t xml:space="preserve">Z tytułu nienależytego wykonania usług wskazanych w § 1 ust.3, Wykonawca zapłaci </w:t>
      </w:r>
      <w:r w:rsidR="00FD3098">
        <w:rPr>
          <w:rFonts w:ascii="Times New Roman" w:eastAsia="Times New Roman" w:hAnsi="Times New Roman"/>
          <w:sz w:val="22"/>
        </w:rPr>
        <w:t>Z</w:t>
      </w:r>
      <w:r>
        <w:rPr>
          <w:rFonts w:ascii="Times New Roman" w:eastAsia="Times New Roman" w:hAnsi="Times New Roman"/>
          <w:sz w:val="22"/>
        </w:rPr>
        <w:t>amawiającemu kary umowne:</w:t>
      </w:r>
    </w:p>
    <w:p w14:paraId="76D42F55" w14:textId="1F76A328" w:rsidR="00E018C0" w:rsidRDefault="00E018C0" w:rsidP="002615BC">
      <w:pPr>
        <w:numPr>
          <w:ilvl w:val="1"/>
          <w:numId w:val="23"/>
        </w:numPr>
        <w:tabs>
          <w:tab w:val="left" w:pos="638"/>
        </w:tabs>
        <w:spacing w:line="237" w:lineRule="auto"/>
        <w:ind w:left="638" w:hanging="278"/>
        <w:jc w:val="both"/>
        <w:rPr>
          <w:rFonts w:ascii="Times New Roman" w:eastAsia="Times New Roman" w:hAnsi="Times New Roman"/>
          <w:sz w:val="22"/>
        </w:rPr>
      </w:pPr>
      <w:r>
        <w:rPr>
          <w:rFonts w:ascii="Times New Roman" w:eastAsia="Times New Roman" w:hAnsi="Times New Roman"/>
          <w:sz w:val="22"/>
        </w:rPr>
        <w:t xml:space="preserve">w przypadku niedokonania odczytu wskazań wodomierza z danej Bazy danych co najmniej 1 raz w roku Wykonawca zapłaci Zamawiającemu karę umowną w wysokości </w:t>
      </w:r>
      <w:r w:rsidR="008C4FDA">
        <w:rPr>
          <w:rFonts w:ascii="Times New Roman" w:eastAsia="Times New Roman" w:hAnsi="Times New Roman"/>
          <w:sz w:val="22"/>
        </w:rPr>
        <w:t>100</w:t>
      </w:r>
      <w:r>
        <w:rPr>
          <w:rFonts w:ascii="Times New Roman" w:eastAsia="Times New Roman" w:hAnsi="Times New Roman"/>
          <w:sz w:val="22"/>
        </w:rPr>
        <w:t xml:space="preserve"> zł (</w:t>
      </w:r>
      <w:r w:rsidR="008C4FDA">
        <w:rPr>
          <w:rFonts w:ascii="Times New Roman" w:eastAsia="Times New Roman" w:hAnsi="Times New Roman"/>
          <w:sz w:val="22"/>
        </w:rPr>
        <w:t xml:space="preserve">sto </w:t>
      </w:r>
      <w:r>
        <w:rPr>
          <w:rFonts w:ascii="Times New Roman" w:eastAsia="Times New Roman" w:hAnsi="Times New Roman"/>
          <w:sz w:val="22"/>
        </w:rPr>
        <w:t>złoty</w:t>
      </w:r>
      <w:r w:rsidR="008C4FDA">
        <w:rPr>
          <w:rFonts w:ascii="Times New Roman" w:eastAsia="Times New Roman" w:hAnsi="Times New Roman"/>
          <w:sz w:val="22"/>
        </w:rPr>
        <w:t>ch</w:t>
      </w:r>
      <w:r>
        <w:rPr>
          <w:rFonts w:ascii="Times New Roman" w:eastAsia="Times New Roman" w:hAnsi="Times New Roman"/>
          <w:sz w:val="22"/>
        </w:rPr>
        <w:t>) za każdy wodomierz. Zamawiający może odstąpić od naliczenia kary umownej, jeżeli Wykonawca wykaże, że odczyt był niemożliwy z przyczyn od niego niezależnych.</w:t>
      </w:r>
    </w:p>
    <w:p w14:paraId="21AA8649" w14:textId="77777777" w:rsidR="00A1196E" w:rsidRDefault="00A1196E" w:rsidP="00A1196E">
      <w:pPr>
        <w:tabs>
          <w:tab w:val="left" w:pos="638"/>
        </w:tabs>
        <w:spacing w:line="237" w:lineRule="auto"/>
        <w:ind w:left="638"/>
        <w:jc w:val="both"/>
        <w:rPr>
          <w:rFonts w:ascii="Times New Roman" w:eastAsia="Times New Roman" w:hAnsi="Times New Roman"/>
          <w:sz w:val="22"/>
        </w:rPr>
      </w:pPr>
    </w:p>
    <w:p w14:paraId="4FAD086B" w14:textId="22E4F394" w:rsidR="00E018C0" w:rsidRDefault="007B23F8" w:rsidP="007B23F8">
      <w:pPr>
        <w:tabs>
          <w:tab w:val="left" w:pos="4338"/>
        </w:tabs>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17 – kary umowne</w:t>
      </w:r>
    </w:p>
    <w:p w14:paraId="3C28D9D9" w14:textId="77777777" w:rsidR="00E018C0" w:rsidRDefault="00E018C0">
      <w:pPr>
        <w:spacing w:line="260" w:lineRule="exact"/>
        <w:rPr>
          <w:rFonts w:ascii="Times New Roman" w:eastAsia="Times New Roman" w:hAnsi="Times New Roman"/>
          <w:b/>
          <w:sz w:val="22"/>
        </w:rPr>
      </w:pPr>
    </w:p>
    <w:p w14:paraId="063A1FAB" w14:textId="44F07C2A" w:rsidR="00E018C0" w:rsidRDefault="00E018C0" w:rsidP="008C4FDA">
      <w:pPr>
        <w:numPr>
          <w:ilvl w:val="0"/>
          <w:numId w:val="61"/>
        </w:numPr>
        <w:tabs>
          <w:tab w:val="left" w:pos="358"/>
        </w:tabs>
        <w:spacing w:line="235" w:lineRule="auto"/>
        <w:ind w:left="358" w:hanging="358"/>
        <w:jc w:val="both"/>
        <w:rPr>
          <w:rFonts w:ascii="Times New Roman" w:eastAsia="Times New Roman" w:hAnsi="Times New Roman"/>
          <w:sz w:val="22"/>
        </w:rPr>
      </w:pPr>
      <w:r>
        <w:rPr>
          <w:rFonts w:ascii="Times New Roman" w:eastAsia="Times New Roman" w:hAnsi="Times New Roman"/>
          <w:sz w:val="22"/>
        </w:rPr>
        <w:lastRenderedPageBreak/>
        <w:t xml:space="preserve">Za każdy dzień zwłoki w usuwaniu wad w okresie gwarancji lub rękojmi, w wysokości 10 zł (słownie: dziesięć złotych) </w:t>
      </w:r>
      <w:r w:rsidR="008C4FDA">
        <w:rPr>
          <w:rFonts w:ascii="Times New Roman" w:eastAsia="Times New Roman" w:hAnsi="Times New Roman"/>
          <w:sz w:val="22"/>
        </w:rPr>
        <w:t xml:space="preserve">za każdy rozpoczęty dzień zwłoki </w:t>
      </w:r>
      <w:r>
        <w:rPr>
          <w:rFonts w:ascii="Times New Roman" w:eastAsia="Times New Roman" w:hAnsi="Times New Roman"/>
          <w:sz w:val="22"/>
        </w:rPr>
        <w:t>liczonych odrębnie dla jednego artykułu lub usługi.</w:t>
      </w:r>
    </w:p>
    <w:p w14:paraId="1790AA1E" w14:textId="77777777" w:rsidR="00E018C0" w:rsidRDefault="00E018C0" w:rsidP="008C4FDA">
      <w:pPr>
        <w:numPr>
          <w:ilvl w:val="0"/>
          <w:numId w:val="61"/>
        </w:numPr>
        <w:tabs>
          <w:tab w:val="left" w:pos="358"/>
        </w:tabs>
        <w:spacing w:line="235" w:lineRule="auto"/>
        <w:ind w:left="358" w:hanging="358"/>
        <w:jc w:val="both"/>
        <w:rPr>
          <w:rFonts w:ascii="Times New Roman" w:eastAsia="Times New Roman" w:hAnsi="Times New Roman"/>
          <w:sz w:val="22"/>
        </w:rPr>
      </w:pPr>
      <w:r>
        <w:rPr>
          <w:rFonts w:ascii="Times New Roman" w:eastAsia="Times New Roman" w:hAnsi="Times New Roman"/>
          <w:sz w:val="22"/>
        </w:rPr>
        <w:t>W przypadku odstąpienia od Umowy przez Wykonawcę lub Zamawiającego z winy Wykonawcy, Wykonawca zapłaci Zamawiającemu karę umowną w wysokości 20% wynagrodzenia brutto, określonego w § 9 ust. 1 Umowy.</w:t>
      </w:r>
    </w:p>
    <w:p w14:paraId="2267D257" w14:textId="2BA9B0DD" w:rsidR="00E018C0" w:rsidRDefault="00E018C0" w:rsidP="008C4FDA">
      <w:pPr>
        <w:numPr>
          <w:ilvl w:val="0"/>
          <w:numId w:val="61"/>
        </w:numPr>
        <w:tabs>
          <w:tab w:val="left" w:pos="358"/>
        </w:tabs>
        <w:spacing w:line="235" w:lineRule="auto"/>
        <w:ind w:left="358" w:hanging="358"/>
        <w:jc w:val="both"/>
        <w:rPr>
          <w:rFonts w:ascii="Times New Roman" w:eastAsia="Times New Roman" w:hAnsi="Times New Roman"/>
          <w:sz w:val="22"/>
        </w:rPr>
      </w:pPr>
      <w:r>
        <w:rPr>
          <w:rFonts w:ascii="Times New Roman" w:eastAsia="Times New Roman" w:hAnsi="Times New Roman"/>
          <w:sz w:val="22"/>
        </w:rPr>
        <w:t xml:space="preserve">Zamawiający ma prawo odstąpić od Umowy w zakresie wskazanym w § 1 z winy Wykonawcy w przypadku </w:t>
      </w:r>
      <w:r w:rsidR="008C4FDA">
        <w:rPr>
          <w:rFonts w:ascii="Times New Roman" w:eastAsia="Times New Roman" w:hAnsi="Times New Roman"/>
          <w:sz w:val="22"/>
        </w:rPr>
        <w:t>dwukrotnego naruszenia któregokolwiek z terminów umownych</w:t>
      </w:r>
      <w:r>
        <w:rPr>
          <w:rFonts w:ascii="Times New Roman" w:eastAsia="Times New Roman" w:hAnsi="Times New Roman"/>
          <w:sz w:val="22"/>
        </w:rPr>
        <w:t xml:space="preserve">. W takim przypadku Wykonawcy nie przysługują żadne roszczenia względem Zamawiającego. </w:t>
      </w:r>
    </w:p>
    <w:p w14:paraId="21CE0B36" w14:textId="77777777" w:rsidR="00E018C0" w:rsidRDefault="00E018C0" w:rsidP="008C4FDA">
      <w:pPr>
        <w:numPr>
          <w:ilvl w:val="0"/>
          <w:numId w:val="61"/>
        </w:numPr>
        <w:tabs>
          <w:tab w:val="left" w:pos="358"/>
        </w:tabs>
        <w:spacing w:line="235" w:lineRule="auto"/>
        <w:ind w:left="358" w:hanging="358"/>
        <w:jc w:val="both"/>
        <w:rPr>
          <w:rFonts w:ascii="Times New Roman" w:eastAsia="Times New Roman" w:hAnsi="Times New Roman"/>
          <w:sz w:val="22"/>
        </w:rPr>
      </w:pPr>
      <w:r>
        <w:rPr>
          <w:rFonts w:ascii="Times New Roman" w:eastAsia="Times New Roman" w:hAnsi="Times New Roman"/>
          <w:sz w:val="22"/>
        </w:rPr>
        <w:t>Kary umowne będą płatne na pisemne wezwanie Zamawiającego lub potrącane z wynagrodzenia Wykonawcy należnego mu od Zamawiającego.</w:t>
      </w:r>
    </w:p>
    <w:p w14:paraId="7890D2C8" w14:textId="77777777" w:rsidR="00E018C0" w:rsidRDefault="00E018C0">
      <w:pPr>
        <w:spacing w:line="10" w:lineRule="exact"/>
        <w:rPr>
          <w:rFonts w:ascii="Times New Roman" w:eastAsia="Times New Roman" w:hAnsi="Times New Roman"/>
          <w:sz w:val="22"/>
        </w:rPr>
      </w:pPr>
    </w:p>
    <w:p w14:paraId="66F33D63" w14:textId="77777777" w:rsidR="00E018C0" w:rsidRDefault="00E018C0" w:rsidP="008C4FDA">
      <w:pPr>
        <w:numPr>
          <w:ilvl w:val="0"/>
          <w:numId w:val="61"/>
        </w:numPr>
        <w:tabs>
          <w:tab w:val="left" w:pos="358"/>
        </w:tabs>
        <w:spacing w:line="235" w:lineRule="auto"/>
        <w:ind w:left="358" w:hanging="358"/>
        <w:jc w:val="both"/>
        <w:rPr>
          <w:rFonts w:ascii="Times New Roman" w:eastAsia="Times New Roman" w:hAnsi="Times New Roman"/>
          <w:sz w:val="22"/>
        </w:rPr>
      </w:pPr>
      <w:r>
        <w:rPr>
          <w:rFonts w:ascii="Times New Roman" w:eastAsia="Times New Roman" w:hAnsi="Times New Roman"/>
          <w:sz w:val="22"/>
        </w:rPr>
        <w:t>Jeżeli w wyniku realizacji Umowy powstanie szkoda przewyższająca zastrzeżone kary umowne, Zamawiający może dochodzić odszkodowania uzupełniającego na zasadach ogólnych określonych w Kodeksie Cywilnym.</w:t>
      </w:r>
    </w:p>
    <w:p w14:paraId="7F460554" w14:textId="77777777" w:rsidR="00E018C0" w:rsidRDefault="00E018C0" w:rsidP="008C4FDA">
      <w:pPr>
        <w:numPr>
          <w:ilvl w:val="0"/>
          <w:numId w:val="61"/>
        </w:numPr>
        <w:tabs>
          <w:tab w:val="left" w:pos="358"/>
        </w:tabs>
        <w:spacing w:line="235" w:lineRule="auto"/>
        <w:ind w:left="358" w:hanging="358"/>
        <w:jc w:val="both"/>
        <w:rPr>
          <w:rFonts w:ascii="Times New Roman" w:eastAsia="Times New Roman" w:hAnsi="Times New Roman"/>
          <w:sz w:val="22"/>
        </w:rPr>
      </w:pPr>
      <w:r>
        <w:rPr>
          <w:rFonts w:ascii="Times New Roman" w:eastAsia="Times New Roman" w:hAnsi="Times New Roman"/>
          <w:sz w:val="22"/>
        </w:rPr>
        <w:t>Limit kar umownych dochodzonych na podstawie niniejszej Umowy wynosi 20% wynagrodzenia brutto, określonego w § 9 ust. 1 Umowy.</w:t>
      </w:r>
    </w:p>
    <w:p w14:paraId="77AFAB76" w14:textId="4D212A24" w:rsidR="008C4FDA" w:rsidRDefault="008C4FDA" w:rsidP="008C4FDA">
      <w:pPr>
        <w:numPr>
          <w:ilvl w:val="0"/>
          <w:numId w:val="61"/>
        </w:numPr>
        <w:tabs>
          <w:tab w:val="left" w:pos="358"/>
        </w:tabs>
        <w:spacing w:line="235" w:lineRule="auto"/>
        <w:ind w:left="358" w:hanging="358"/>
        <w:jc w:val="both"/>
        <w:rPr>
          <w:rFonts w:ascii="Times New Roman" w:eastAsia="Times New Roman" w:hAnsi="Times New Roman"/>
          <w:sz w:val="22"/>
        </w:rPr>
      </w:pPr>
      <w:r>
        <w:rPr>
          <w:rFonts w:ascii="Times New Roman" w:eastAsia="Times New Roman" w:hAnsi="Times New Roman"/>
          <w:sz w:val="22"/>
        </w:rPr>
        <w:t xml:space="preserve">Prawo odstąpienia od Umowy może zostać wykonane do dnia </w:t>
      </w:r>
      <w:r w:rsidRPr="008C4FDA">
        <w:rPr>
          <w:rFonts w:ascii="Times New Roman" w:eastAsia="Times New Roman" w:hAnsi="Times New Roman"/>
          <w:b/>
          <w:bCs/>
          <w:sz w:val="22"/>
        </w:rPr>
        <w:t>31 marca 202</w:t>
      </w:r>
      <w:r w:rsidR="00D30CEF">
        <w:rPr>
          <w:rFonts w:ascii="Times New Roman" w:eastAsia="Times New Roman" w:hAnsi="Times New Roman"/>
          <w:b/>
          <w:bCs/>
          <w:sz w:val="22"/>
        </w:rPr>
        <w:t>7</w:t>
      </w:r>
      <w:r w:rsidRPr="008C4FDA">
        <w:rPr>
          <w:rFonts w:ascii="Times New Roman" w:eastAsia="Times New Roman" w:hAnsi="Times New Roman"/>
          <w:b/>
          <w:bCs/>
          <w:sz w:val="22"/>
        </w:rPr>
        <w:t xml:space="preserve"> roku</w:t>
      </w:r>
      <w:r>
        <w:rPr>
          <w:rFonts w:ascii="Times New Roman" w:eastAsia="Times New Roman" w:hAnsi="Times New Roman"/>
          <w:sz w:val="22"/>
        </w:rPr>
        <w:t xml:space="preserve">. </w:t>
      </w:r>
    </w:p>
    <w:p w14:paraId="3C475EE0" w14:textId="77777777" w:rsidR="00E018C0" w:rsidRDefault="00E018C0">
      <w:pPr>
        <w:spacing w:line="200" w:lineRule="exact"/>
        <w:rPr>
          <w:rFonts w:ascii="Times New Roman" w:eastAsia="Times New Roman" w:hAnsi="Times New Roman"/>
        </w:rPr>
      </w:pPr>
    </w:p>
    <w:p w14:paraId="190F9EDB" w14:textId="77777777" w:rsidR="00E018C0" w:rsidRDefault="00E018C0">
      <w:pPr>
        <w:spacing w:line="311" w:lineRule="exact"/>
        <w:rPr>
          <w:rFonts w:ascii="Times New Roman" w:eastAsia="Times New Roman" w:hAnsi="Times New Roman"/>
        </w:rPr>
      </w:pPr>
    </w:p>
    <w:p w14:paraId="074DE51E" w14:textId="04056668" w:rsidR="00E018C0" w:rsidRDefault="007B23F8" w:rsidP="007B23F8">
      <w:pPr>
        <w:tabs>
          <w:tab w:val="left" w:pos="5098"/>
        </w:tabs>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18</w:t>
      </w:r>
    </w:p>
    <w:p w14:paraId="525B7428" w14:textId="77777777" w:rsidR="00E018C0" w:rsidRDefault="00E018C0">
      <w:pPr>
        <w:spacing w:line="249" w:lineRule="exact"/>
        <w:rPr>
          <w:rFonts w:ascii="Times New Roman" w:eastAsia="Times New Roman" w:hAnsi="Times New Roman"/>
        </w:rPr>
      </w:pPr>
    </w:p>
    <w:p w14:paraId="19840E95" w14:textId="77777777" w:rsidR="00E018C0" w:rsidRDefault="00E018C0">
      <w:pPr>
        <w:spacing w:line="0" w:lineRule="atLeast"/>
        <w:ind w:left="78"/>
        <w:rPr>
          <w:rFonts w:ascii="Times New Roman" w:eastAsia="Times New Roman" w:hAnsi="Times New Roman"/>
          <w:sz w:val="22"/>
        </w:rPr>
      </w:pPr>
      <w:r>
        <w:rPr>
          <w:rFonts w:ascii="Times New Roman" w:eastAsia="Times New Roman" w:hAnsi="Times New Roman"/>
          <w:sz w:val="22"/>
        </w:rPr>
        <w:t>Wszelkie zmiany i uzupełnienia Umowy wymagają formy pisemnej pod rygorem nieważności.</w:t>
      </w:r>
    </w:p>
    <w:p w14:paraId="7A301AC1" w14:textId="77777777" w:rsidR="00E018C0" w:rsidRDefault="00E018C0">
      <w:pPr>
        <w:spacing w:line="256" w:lineRule="exact"/>
        <w:rPr>
          <w:rFonts w:ascii="Times New Roman" w:eastAsia="Times New Roman" w:hAnsi="Times New Roman"/>
        </w:rPr>
      </w:pPr>
    </w:p>
    <w:p w14:paraId="227F59E6" w14:textId="63AA8892" w:rsidR="00E018C0" w:rsidRDefault="007B23F8" w:rsidP="007B23F8">
      <w:pPr>
        <w:tabs>
          <w:tab w:val="left" w:pos="5098"/>
        </w:tabs>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19</w:t>
      </w:r>
    </w:p>
    <w:p w14:paraId="3BFC477F" w14:textId="77777777" w:rsidR="00765985" w:rsidRDefault="00765985">
      <w:pPr>
        <w:spacing w:line="234" w:lineRule="auto"/>
        <w:ind w:left="78"/>
        <w:rPr>
          <w:rFonts w:ascii="Times New Roman" w:eastAsia="Times New Roman" w:hAnsi="Times New Roman"/>
          <w:sz w:val="22"/>
        </w:rPr>
      </w:pPr>
    </w:p>
    <w:p w14:paraId="7DABFFEB" w14:textId="3F18F859" w:rsidR="00E018C0" w:rsidRDefault="00E018C0">
      <w:pPr>
        <w:spacing w:line="234" w:lineRule="auto"/>
        <w:ind w:left="78"/>
        <w:rPr>
          <w:rFonts w:ascii="Times New Roman" w:eastAsia="Times New Roman" w:hAnsi="Times New Roman"/>
          <w:sz w:val="22"/>
        </w:rPr>
      </w:pPr>
      <w:r>
        <w:rPr>
          <w:rFonts w:ascii="Times New Roman" w:eastAsia="Times New Roman" w:hAnsi="Times New Roman"/>
          <w:sz w:val="22"/>
        </w:rPr>
        <w:t>Wszelkie spory wynikające z Umowy będą rozstrzygane przez sąd miejscowo właściwy dla siedziby Zamawiającego.</w:t>
      </w:r>
    </w:p>
    <w:p w14:paraId="59AEC9C6" w14:textId="77777777" w:rsidR="007B23F8" w:rsidRDefault="007B23F8" w:rsidP="007B23F8">
      <w:pPr>
        <w:tabs>
          <w:tab w:val="left" w:pos="5098"/>
        </w:tabs>
        <w:spacing w:line="0" w:lineRule="atLeast"/>
        <w:rPr>
          <w:rFonts w:ascii="Times New Roman" w:eastAsia="Times New Roman" w:hAnsi="Times New Roman"/>
        </w:rPr>
      </w:pPr>
    </w:p>
    <w:p w14:paraId="0CD14322" w14:textId="42148709" w:rsidR="00E018C0" w:rsidRDefault="007B23F8" w:rsidP="007B23F8">
      <w:pPr>
        <w:tabs>
          <w:tab w:val="left" w:pos="5098"/>
        </w:tabs>
        <w:spacing w:line="0" w:lineRule="atLeast"/>
        <w:jc w:val="center"/>
        <w:rPr>
          <w:rFonts w:ascii="Times New Roman" w:eastAsia="Times New Roman" w:hAnsi="Times New Roman"/>
          <w:b/>
          <w:sz w:val="22"/>
        </w:rPr>
      </w:pPr>
      <w:r w:rsidRPr="007B23F8">
        <w:rPr>
          <w:rFonts w:ascii="Times New Roman" w:eastAsia="Times New Roman" w:hAnsi="Times New Roman" w:cs="Times New Roman"/>
          <w:b/>
          <w:bCs/>
        </w:rPr>
        <w:t>§</w:t>
      </w:r>
      <w:r>
        <w:rPr>
          <w:rFonts w:ascii="Times New Roman" w:eastAsia="Times New Roman" w:hAnsi="Times New Roman" w:cs="Times New Roman"/>
        </w:rPr>
        <w:t xml:space="preserve"> </w:t>
      </w:r>
      <w:r w:rsidR="00E018C0">
        <w:rPr>
          <w:rFonts w:ascii="Times New Roman" w:eastAsia="Times New Roman" w:hAnsi="Times New Roman"/>
          <w:b/>
          <w:sz w:val="22"/>
        </w:rPr>
        <w:t>20</w:t>
      </w:r>
    </w:p>
    <w:p w14:paraId="289389C4" w14:textId="77777777" w:rsidR="00765985" w:rsidRDefault="00765985">
      <w:pPr>
        <w:spacing w:line="234" w:lineRule="auto"/>
        <w:ind w:left="78" w:right="120"/>
        <w:rPr>
          <w:rFonts w:ascii="Times New Roman" w:eastAsia="Times New Roman" w:hAnsi="Times New Roman"/>
          <w:sz w:val="22"/>
        </w:rPr>
      </w:pPr>
    </w:p>
    <w:p w14:paraId="23782EEF" w14:textId="367B05A0" w:rsidR="00E018C0" w:rsidRDefault="00E018C0">
      <w:pPr>
        <w:spacing w:line="234" w:lineRule="auto"/>
        <w:ind w:left="78" w:right="120"/>
        <w:rPr>
          <w:rFonts w:ascii="Times New Roman" w:eastAsia="Times New Roman" w:hAnsi="Times New Roman"/>
          <w:sz w:val="22"/>
        </w:rPr>
      </w:pPr>
      <w:r>
        <w:rPr>
          <w:rFonts w:ascii="Times New Roman" w:eastAsia="Times New Roman" w:hAnsi="Times New Roman"/>
          <w:sz w:val="22"/>
        </w:rPr>
        <w:t>W sprawach nieuregulowanych Umową stosuje się przepisy Kodeksu Cywilnego i inne właściwe przepisy prawa powszechnie obowiązującego.</w:t>
      </w:r>
    </w:p>
    <w:p w14:paraId="54AD5ECA" w14:textId="77777777" w:rsidR="00E018C0" w:rsidRDefault="00E018C0">
      <w:pPr>
        <w:spacing w:line="200" w:lineRule="exact"/>
        <w:rPr>
          <w:rFonts w:ascii="Times New Roman" w:eastAsia="Times New Roman" w:hAnsi="Times New Roman"/>
        </w:rPr>
      </w:pPr>
    </w:p>
    <w:p w14:paraId="7E489D15" w14:textId="526BE74A" w:rsidR="00E018C0" w:rsidRPr="007B23F8" w:rsidRDefault="007B23F8" w:rsidP="007B23F8">
      <w:pPr>
        <w:tabs>
          <w:tab w:val="left" w:pos="5098"/>
        </w:tabs>
        <w:spacing w:line="0" w:lineRule="atLeast"/>
        <w:jc w:val="center"/>
        <w:rPr>
          <w:rFonts w:ascii="Times New Roman" w:eastAsia="Times New Roman" w:hAnsi="Times New Roman"/>
          <w:b/>
          <w:bCs/>
          <w:sz w:val="22"/>
        </w:rPr>
      </w:pPr>
      <w:r w:rsidRPr="007B23F8">
        <w:rPr>
          <w:rFonts w:ascii="Times New Roman" w:eastAsia="Times New Roman" w:hAnsi="Times New Roman" w:cs="Times New Roman"/>
          <w:b/>
          <w:bCs/>
        </w:rPr>
        <w:t>§</w:t>
      </w:r>
      <w:r w:rsidRPr="007B23F8">
        <w:rPr>
          <w:rFonts w:ascii="Times New Roman" w:eastAsia="Times New Roman" w:hAnsi="Times New Roman"/>
          <w:b/>
          <w:bCs/>
        </w:rPr>
        <w:t xml:space="preserve"> </w:t>
      </w:r>
      <w:r w:rsidR="00E018C0" w:rsidRPr="007B23F8">
        <w:rPr>
          <w:rFonts w:ascii="Times New Roman" w:eastAsia="Times New Roman" w:hAnsi="Times New Roman"/>
          <w:b/>
          <w:bCs/>
          <w:sz w:val="22"/>
        </w:rPr>
        <w:t>21</w:t>
      </w:r>
    </w:p>
    <w:p w14:paraId="7A8CE833" w14:textId="77777777" w:rsidR="00765985" w:rsidRDefault="00765985" w:rsidP="00765985">
      <w:pPr>
        <w:tabs>
          <w:tab w:val="left" w:pos="298"/>
        </w:tabs>
        <w:spacing w:line="236" w:lineRule="auto"/>
        <w:ind w:left="298"/>
        <w:rPr>
          <w:rFonts w:ascii="Times New Roman" w:eastAsia="Times New Roman" w:hAnsi="Times New Roman"/>
          <w:sz w:val="22"/>
        </w:rPr>
      </w:pPr>
    </w:p>
    <w:p w14:paraId="42BF19DA" w14:textId="7C378F99" w:rsidR="00E018C0" w:rsidRDefault="00E018C0" w:rsidP="002615BC">
      <w:pPr>
        <w:numPr>
          <w:ilvl w:val="0"/>
          <w:numId w:val="59"/>
        </w:numPr>
        <w:tabs>
          <w:tab w:val="left" w:pos="358"/>
        </w:tabs>
        <w:spacing w:line="235" w:lineRule="auto"/>
        <w:ind w:left="360" w:hanging="360"/>
        <w:jc w:val="both"/>
        <w:rPr>
          <w:rFonts w:ascii="Times New Roman" w:eastAsia="Times New Roman" w:hAnsi="Times New Roman"/>
          <w:sz w:val="22"/>
        </w:rPr>
      </w:pPr>
      <w:r>
        <w:rPr>
          <w:rFonts w:ascii="Times New Roman" w:eastAsia="Times New Roman" w:hAnsi="Times New Roman"/>
          <w:sz w:val="22"/>
        </w:rPr>
        <w:t>Strony ustalają adresy dla doręczeń jak w komparycji.</w:t>
      </w:r>
    </w:p>
    <w:p w14:paraId="384F9756" w14:textId="77777777" w:rsidR="00E018C0" w:rsidRDefault="00E018C0" w:rsidP="002615BC">
      <w:pPr>
        <w:numPr>
          <w:ilvl w:val="0"/>
          <w:numId w:val="59"/>
        </w:numPr>
        <w:tabs>
          <w:tab w:val="left" w:pos="358"/>
        </w:tabs>
        <w:spacing w:line="235" w:lineRule="auto"/>
        <w:ind w:left="360" w:hanging="360"/>
        <w:jc w:val="both"/>
        <w:rPr>
          <w:rFonts w:ascii="Times New Roman" w:eastAsia="Times New Roman" w:hAnsi="Times New Roman"/>
          <w:sz w:val="22"/>
        </w:rPr>
      </w:pPr>
      <w:r>
        <w:rPr>
          <w:rFonts w:ascii="Times New Roman" w:eastAsia="Times New Roman" w:hAnsi="Times New Roman"/>
          <w:sz w:val="22"/>
        </w:rPr>
        <w:t>Strony zobowiązują się do wzajemnego informowania o każdej zmianie adresu dla doręczeń.</w:t>
      </w:r>
    </w:p>
    <w:p w14:paraId="68DD3EE0" w14:textId="77777777" w:rsidR="00E018C0" w:rsidRDefault="00E018C0" w:rsidP="002615BC">
      <w:pPr>
        <w:numPr>
          <w:ilvl w:val="0"/>
          <w:numId w:val="59"/>
        </w:numPr>
        <w:tabs>
          <w:tab w:val="left" w:pos="358"/>
        </w:tabs>
        <w:spacing w:line="235" w:lineRule="auto"/>
        <w:ind w:left="360" w:hanging="360"/>
        <w:jc w:val="both"/>
        <w:rPr>
          <w:rFonts w:ascii="Times New Roman" w:eastAsia="Times New Roman" w:hAnsi="Times New Roman"/>
          <w:sz w:val="22"/>
        </w:rPr>
      </w:pPr>
      <w:r>
        <w:rPr>
          <w:rFonts w:ascii="Times New Roman" w:eastAsia="Times New Roman" w:hAnsi="Times New Roman"/>
          <w:sz w:val="22"/>
        </w:rPr>
        <w:t>W przypadku niepoinformowania strony o zmianie adresu pismo wysłane pod ostatnio wskazany adres uznaje się za doręczone.</w:t>
      </w:r>
    </w:p>
    <w:p w14:paraId="0AC1FE7B" w14:textId="77777777" w:rsidR="00E018C0" w:rsidRDefault="00E018C0">
      <w:pPr>
        <w:spacing w:line="220" w:lineRule="exact"/>
        <w:rPr>
          <w:rFonts w:ascii="Times New Roman" w:eastAsia="Times New Roman" w:hAnsi="Times New Roman"/>
        </w:rPr>
      </w:pPr>
    </w:p>
    <w:p w14:paraId="212A2C1F" w14:textId="398A5C35" w:rsidR="00E018C0" w:rsidRDefault="007B23F8" w:rsidP="007B23F8">
      <w:pPr>
        <w:tabs>
          <w:tab w:val="left" w:pos="5021"/>
        </w:tabs>
        <w:spacing w:line="0" w:lineRule="atLeast"/>
        <w:jc w:val="center"/>
        <w:rPr>
          <w:rFonts w:ascii="Times New Roman" w:eastAsia="Times New Roman" w:hAnsi="Times New Roman"/>
          <w:b/>
          <w:sz w:val="22"/>
        </w:rPr>
      </w:pPr>
      <w:bookmarkStart w:id="8" w:name="page10"/>
      <w:bookmarkEnd w:id="8"/>
      <w:r>
        <w:rPr>
          <w:rFonts w:ascii="Times New Roman" w:eastAsia="Times New Roman" w:hAnsi="Times New Roman" w:cs="Times New Roman"/>
          <w:b/>
          <w:sz w:val="22"/>
        </w:rPr>
        <w:t>§</w:t>
      </w:r>
      <w:r>
        <w:rPr>
          <w:rFonts w:ascii="Times New Roman" w:eastAsia="Times New Roman" w:hAnsi="Times New Roman"/>
          <w:b/>
          <w:sz w:val="22"/>
        </w:rPr>
        <w:t xml:space="preserve"> </w:t>
      </w:r>
      <w:r w:rsidR="00E018C0">
        <w:rPr>
          <w:rFonts w:ascii="Times New Roman" w:eastAsia="Times New Roman" w:hAnsi="Times New Roman"/>
          <w:b/>
          <w:sz w:val="22"/>
        </w:rPr>
        <w:t>22</w:t>
      </w:r>
    </w:p>
    <w:p w14:paraId="69EB74E1" w14:textId="77777777" w:rsidR="00E018C0" w:rsidRDefault="00E018C0">
      <w:pPr>
        <w:spacing w:line="260" w:lineRule="exact"/>
        <w:rPr>
          <w:rFonts w:ascii="Times New Roman" w:eastAsia="Times New Roman" w:hAnsi="Times New Roman"/>
          <w:b/>
          <w:sz w:val="22"/>
        </w:rPr>
      </w:pPr>
    </w:p>
    <w:p w14:paraId="08EFD0DB" w14:textId="77777777" w:rsidR="00E018C0" w:rsidRDefault="00E018C0" w:rsidP="002615BC">
      <w:pPr>
        <w:numPr>
          <w:ilvl w:val="0"/>
          <w:numId w:val="60"/>
        </w:numPr>
        <w:tabs>
          <w:tab w:val="left" w:pos="358"/>
        </w:tabs>
        <w:spacing w:line="235" w:lineRule="auto"/>
        <w:ind w:left="281" w:hanging="281"/>
        <w:jc w:val="both"/>
        <w:rPr>
          <w:rFonts w:ascii="Times New Roman" w:eastAsia="Times New Roman" w:hAnsi="Times New Roman"/>
          <w:sz w:val="22"/>
        </w:rPr>
      </w:pPr>
      <w:r>
        <w:rPr>
          <w:rFonts w:ascii="Times New Roman" w:eastAsia="Times New Roman" w:hAnsi="Times New Roman"/>
          <w:sz w:val="22"/>
        </w:rPr>
        <w:t>Administratorem danych osobowych pozyskanych od Wykonawcy w ramach wykonywania niniejszej Umowy jest Zamawiający.</w:t>
      </w:r>
    </w:p>
    <w:p w14:paraId="7CA2F246" w14:textId="77777777" w:rsidR="00E018C0" w:rsidRDefault="00E018C0" w:rsidP="00B41A33">
      <w:pPr>
        <w:numPr>
          <w:ilvl w:val="0"/>
          <w:numId w:val="60"/>
        </w:numPr>
        <w:tabs>
          <w:tab w:val="left" w:pos="358"/>
        </w:tabs>
        <w:spacing w:line="235" w:lineRule="auto"/>
        <w:ind w:left="281" w:hanging="281"/>
        <w:jc w:val="both"/>
        <w:rPr>
          <w:rFonts w:ascii="Times New Roman" w:eastAsia="Times New Roman" w:hAnsi="Times New Roman"/>
          <w:sz w:val="22"/>
        </w:rPr>
      </w:pPr>
      <w:r>
        <w:rPr>
          <w:rFonts w:ascii="Times New Roman" w:eastAsia="Times New Roman" w:hAnsi="Times New Roman"/>
          <w:sz w:val="22"/>
        </w:rPr>
        <w:t>Wykonawca oświadcza, że znany jest mu fakt, iż treść niniejszej Umowy, a w szczególności dotyczące go dane identyfikujące, przedmiot umowy i wysokość wynagrodzenia, stanowią informację publiczną w rozumieniu art. 1 ust. 1 ustawy z dnia 6 września 2001 r. o dostępie do informacji publicznej (j.t. Dz. U. z 2016 r. poz. 1764), która podlega udostępnianiu w trybie przedmiotowej ustawy.</w:t>
      </w:r>
    </w:p>
    <w:p w14:paraId="274B32CA" w14:textId="370CD870" w:rsidR="00E018C0" w:rsidRDefault="00E018C0" w:rsidP="002615BC">
      <w:pPr>
        <w:numPr>
          <w:ilvl w:val="0"/>
          <w:numId w:val="60"/>
        </w:numPr>
        <w:tabs>
          <w:tab w:val="left" w:pos="358"/>
        </w:tabs>
        <w:spacing w:line="235" w:lineRule="auto"/>
        <w:ind w:left="357" w:hanging="357"/>
        <w:jc w:val="both"/>
        <w:rPr>
          <w:rFonts w:ascii="Times New Roman" w:eastAsia="Times New Roman" w:hAnsi="Times New Roman"/>
          <w:sz w:val="22"/>
        </w:rPr>
      </w:pPr>
      <w:r>
        <w:rPr>
          <w:rFonts w:ascii="Times New Roman" w:eastAsia="Times New Roman" w:hAnsi="Times New Roman"/>
          <w:sz w:val="22"/>
        </w:rPr>
        <w:t xml:space="preserve">Informacja o przetwarzaniu danych osobowych stanowi </w:t>
      </w:r>
      <w:r>
        <w:rPr>
          <w:rFonts w:ascii="Times New Roman" w:eastAsia="Times New Roman" w:hAnsi="Times New Roman"/>
          <w:b/>
          <w:sz w:val="22"/>
        </w:rPr>
        <w:t xml:space="preserve">Załącznik nr </w:t>
      </w:r>
      <w:r w:rsidR="008C4FDA">
        <w:rPr>
          <w:rFonts w:ascii="Times New Roman" w:eastAsia="Times New Roman" w:hAnsi="Times New Roman"/>
          <w:b/>
          <w:sz w:val="22"/>
        </w:rPr>
        <w:t xml:space="preserve">8 </w:t>
      </w:r>
      <w:r>
        <w:rPr>
          <w:rFonts w:ascii="Times New Roman" w:eastAsia="Times New Roman" w:hAnsi="Times New Roman"/>
          <w:sz w:val="22"/>
        </w:rPr>
        <w:t>do niniejszej Umowy.</w:t>
      </w:r>
    </w:p>
    <w:p w14:paraId="0AE82ABB" w14:textId="5CC2D4D6" w:rsidR="00E018C0" w:rsidRDefault="00E018C0" w:rsidP="002615BC">
      <w:pPr>
        <w:numPr>
          <w:ilvl w:val="0"/>
          <w:numId w:val="60"/>
        </w:numPr>
        <w:tabs>
          <w:tab w:val="left" w:pos="358"/>
        </w:tabs>
        <w:spacing w:line="235" w:lineRule="auto"/>
        <w:ind w:left="357" w:hanging="357"/>
        <w:jc w:val="both"/>
        <w:rPr>
          <w:rFonts w:ascii="Times New Roman" w:eastAsia="Times New Roman" w:hAnsi="Times New Roman"/>
          <w:sz w:val="22"/>
        </w:rPr>
      </w:pPr>
      <w:r>
        <w:rPr>
          <w:rFonts w:ascii="Times New Roman" w:eastAsia="Times New Roman" w:hAnsi="Times New Roman"/>
          <w:sz w:val="22"/>
        </w:rPr>
        <w:t xml:space="preserve">Umowa powierzenia przetwarzania danych osobowych stanowi </w:t>
      </w:r>
      <w:r>
        <w:rPr>
          <w:rFonts w:ascii="Times New Roman" w:eastAsia="Times New Roman" w:hAnsi="Times New Roman"/>
          <w:b/>
          <w:sz w:val="22"/>
        </w:rPr>
        <w:t>Załącznik nr</w:t>
      </w:r>
      <w:r w:rsidR="008C4FDA">
        <w:rPr>
          <w:rFonts w:ascii="Times New Roman" w:eastAsia="Times New Roman" w:hAnsi="Times New Roman"/>
          <w:b/>
          <w:sz w:val="22"/>
        </w:rPr>
        <w:t xml:space="preserve"> 9. </w:t>
      </w:r>
    </w:p>
    <w:p w14:paraId="07BBF605" w14:textId="77777777" w:rsidR="00E018C0" w:rsidRDefault="00E018C0">
      <w:pPr>
        <w:spacing w:line="257" w:lineRule="exact"/>
        <w:rPr>
          <w:rFonts w:ascii="Times New Roman" w:eastAsia="Times New Roman" w:hAnsi="Times New Roman"/>
          <w:sz w:val="22"/>
        </w:rPr>
      </w:pPr>
    </w:p>
    <w:p w14:paraId="50D9C621" w14:textId="47468A8B" w:rsidR="00E018C0" w:rsidRDefault="007B23F8" w:rsidP="007B23F8">
      <w:pPr>
        <w:tabs>
          <w:tab w:val="left" w:pos="5021"/>
        </w:tabs>
        <w:spacing w:line="0" w:lineRule="atLeast"/>
        <w:jc w:val="center"/>
        <w:rPr>
          <w:rFonts w:ascii="Times New Roman" w:eastAsia="Times New Roman" w:hAnsi="Times New Roman"/>
          <w:b/>
          <w:sz w:val="22"/>
        </w:rPr>
      </w:pPr>
      <w:r>
        <w:rPr>
          <w:rFonts w:ascii="Times New Roman" w:eastAsia="Times New Roman" w:hAnsi="Times New Roman" w:cs="Times New Roman"/>
          <w:b/>
          <w:sz w:val="22"/>
        </w:rPr>
        <w:t xml:space="preserve">§ </w:t>
      </w:r>
      <w:r w:rsidR="00E018C0">
        <w:rPr>
          <w:rFonts w:ascii="Times New Roman" w:eastAsia="Times New Roman" w:hAnsi="Times New Roman"/>
          <w:b/>
          <w:sz w:val="22"/>
        </w:rPr>
        <w:t>23</w:t>
      </w:r>
    </w:p>
    <w:p w14:paraId="0F579E0E" w14:textId="77777777" w:rsidR="00E018C0" w:rsidRDefault="00E018C0">
      <w:pPr>
        <w:spacing w:line="240" w:lineRule="exact"/>
        <w:rPr>
          <w:rFonts w:ascii="Times New Roman" w:eastAsia="Times New Roman" w:hAnsi="Times New Roman"/>
        </w:rPr>
      </w:pPr>
    </w:p>
    <w:p w14:paraId="2F573BDB" w14:textId="77777777" w:rsidR="00E018C0" w:rsidRDefault="00E018C0" w:rsidP="007B23F8">
      <w:pPr>
        <w:spacing w:line="234" w:lineRule="auto"/>
        <w:ind w:left="1"/>
        <w:jc w:val="both"/>
        <w:rPr>
          <w:rFonts w:ascii="Times New Roman" w:eastAsia="Times New Roman" w:hAnsi="Times New Roman"/>
          <w:sz w:val="22"/>
        </w:rPr>
      </w:pPr>
      <w:r>
        <w:rPr>
          <w:rFonts w:ascii="Times New Roman" w:eastAsia="Times New Roman" w:hAnsi="Times New Roman"/>
          <w:sz w:val="22"/>
        </w:rPr>
        <w:t>Umowę sporządzono w dwóch jednobrzmiących egzemplarzach, jeden egzemplarz dla Zamawiającego i jeden dla Wykonawcy.</w:t>
      </w:r>
    </w:p>
    <w:p w14:paraId="409FFFF3" w14:textId="77777777" w:rsidR="00E018C0" w:rsidRDefault="00E018C0">
      <w:pPr>
        <w:spacing w:line="200" w:lineRule="exact"/>
        <w:rPr>
          <w:rFonts w:ascii="Times New Roman" w:eastAsia="Times New Roman" w:hAnsi="Times New Roman"/>
        </w:rPr>
      </w:pPr>
    </w:p>
    <w:p w14:paraId="552ADA61" w14:textId="77777777" w:rsidR="00E018C0" w:rsidRDefault="00E018C0">
      <w:pPr>
        <w:spacing w:line="306" w:lineRule="exact"/>
        <w:rPr>
          <w:rFonts w:ascii="Times New Roman" w:eastAsia="Times New Roman" w:hAnsi="Times New Roman"/>
        </w:rPr>
      </w:pPr>
    </w:p>
    <w:p w14:paraId="6808918E" w14:textId="77777777" w:rsidR="00E018C0" w:rsidRDefault="00E018C0">
      <w:pPr>
        <w:spacing w:line="0" w:lineRule="atLeast"/>
        <w:ind w:left="1"/>
        <w:rPr>
          <w:rFonts w:ascii="Times New Roman" w:eastAsia="Times New Roman" w:hAnsi="Times New Roman"/>
          <w:sz w:val="22"/>
        </w:rPr>
      </w:pPr>
      <w:r>
        <w:rPr>
          <w:rFonts w:ascii="Times New Roman" w:eastAsia="Times New Roman" w:hAnsi="Times New Roman"/>
          <w:sz w:val="22"/>
        </w:rPr>
        <w:t>Załączniki stanowiące integralną część Umowy:</w:t>
      </w:r>
    </w:p>
    <w:p w14:paraId="584985AF" w14:textId="4E7F8609" w:rsidR="00E018C0" w:rsidRDefault="00E018C0" w:rsidP="002615BC">
      <w:pPr>
        <w:numPr>
          <w:ilvl w:val="0"/>
          <w:numId w:val="24"/>
        </w:numPr>
        <w:tabs>
          <w:tab w:val="left" w:pos="701"/>
        </w:tabs>
        <w:spacing w:line="0" w:lineRule="atLeast"/>
        <w:ind w:left="701" w:hanging="341"/>
        <w:jc w:val="both"/>
        <w:rPr>
          <w:rFonts w:ascii="Times New Roman" w:eastAsia="Times New Roman" w:hAnsi="Times New Roman"/>
          <w:sz w:val="22"/>
        </w:rPr>
      </w:pPr>
      <w:r>
        <w:rPr>
          <w:rFonts w:ascii="Times New Roman" w:eastAsia="Times New Roman" w:hAnsi="Times New Roman"/>
          <w:sz w:val="22"/>
        </w:rPr>
        <w:t xml:space="preserve">Załącznik nr </w:t>
      </w:r>
      <w:r w:rsidR="00016270">
        <w:rPr>
          <w:rFonts w:ascii="Times New Roman" w:eastAsia="Times New Roman" w:hAnsi="Times New Roman"/>
          <w:sz w:val="22"/>
        </w:rPr>
        <w:t>1</w:t>
      </w:r>
      <w:r>
        <w:rPr>
          <w:rFonts w:ascii="Times New Roman" w:eastAsia="Times New Roman" w:hAnsi="Times New Roman"/>
          <w:sz w:val="22"/>
        </w:rPr>
        <w:t xml:space="preserve"> – Formularz cenowy</w:t>
      </w:r>
    </w:p>
    <w:p w14:paraId="179A5FEC" w14:textId="3E7613D2" w:rsidR="00E018C0" w:rsidRDefault="00E018C0" w:rsidP="002615BC">
      <w:pPr>
        <w:numPr>
          <w:ilvl w:val="0"/>
          <w:numId w:val="24"/>
        </w:numPr>
        <w:tabs>
          <w:tab w:val="left" w:pos="701"/>
        </w:tabs>
        <w:spacing w:line="0" w:lineRule="atLeast"/>
        <w:ind w:left="701" w:hanging="341"/>
        <w:jc w:val="both"/>
        <w:rPr>
          <w:rFonts w:ascii="Times New Roman" w:eastAsia="Times New Roman" w:hAnsi="Times New Roman"/>
          <w:sz w:val="22"/>
        </w:rPr>
      </w:pPr>
      <w:r>
        <w:rPr>
          <w:rFonts w:ascii="Times New Roman" w:eastAsia="Times New Roman" w:hAnsi="Times New Roman"/>
          <w:sz w:val="22"/>
        </w:rPr>
        <w:t xml:space="preserve">Załącznik nr </w:t>
      </w:r>
      <w:r w:rsidR="00016270">
        <w:rPr>
          <w:rFonts w:ascii="Times New Roman" w:eastAsia="Times New Roman" w:hAnsi="Times New Roman"/>
          <w:sz w:val="22"/>
        </w:rPr>
        <w:t xml:space="preserve">2 </w:t>
      </w:r>
      <w:r>
        <w:rPr>
          <w:rFonts w:ascii="Times New Roman" w:eastAsia="Times New Roman" w:hAnsi="Times New Roman"/>
          <w:sz w:val="22"/>
        </w:rPr>
        <w:t>– Struktura Baz Danych wodomierzy do odczytu</w:t>
      </w:r>
    </w:p>
    <w:p w14:paraId="185E8FF1" w14:textId="6D0CC70F" w:rsidR="00E018C0" w:rsidRDefault="00E018C0" w:rsidP="002615BC">
      <w:pPr>
        <w:numPr>
          <w:ilvl w:val="0"/>
          <w:numId w:val="24"/>
        </w:numPr>
        <w:tabs>
          <w:tab w:val="left" w:pos="701"/>
        </w:tabs>
        <w:spacing w:line="0" w:lineRule="atLeast"/>
        <w:ind w:left="701" w:hanging="341"/>
        <w:jc w:val="both"/>
        <w:rPr>
          <w:rFonts w:ascii="Times New Roman" w:eastAsia="Times New Roman" w:hAnsi="Times New Roman"/>
          <w:sz w:val="22"/>
        </w:rPr>
      </w:pPr>
      <w:r>
        <w:rPr>
          <w:rFonts w:ascii="Times New Roman" w:eastAsia="Times New Roman" w:hAnsi="Times New Roman"/>
          <w:sz w:val="22"/>
        </w:rPr>
        <w:t xml:space="preserve">Załącznik nr </w:t>
      </w:r>
      <w:r w:rsidR="00016270">
        <w:rPr>
          <w:rFonts w:ascii="Times New Roman" w:eastAsia="Times New Roman" w:hAnsi="Times New Roman"/>
          <w:sz w:val="22"/>
        </w:rPr>
        <w:t xml:space="preserve">3 </w:t>
      </w:r>
      <w:r>
        <w:rPr>
          <w:rFonts w:ascii="Times New Roman" w:eastAsia="Times New Roman" w:hAnsi="Times New Roman"/>
          <w:sz w:val="22"/>
        </w:rPr>
        <w:t>– Wykaz miejsc wymiany legalizacyjnej wodomierzy głównych</w:t>
      </w:r>
    </w:p>
    <w:p w14:paraId="7EC4D4A8" w14:textId="6EBFDC37" w:rsidR="00E018C0" w:rsidRDefault="00E018C0" w:rsidP="002615BC">
      <w:pPr>
        <w:numPr>
          <w:ilvl w:val="0"/>
          <w:numId w:val="24"/>
        </w:numPr>
        <w:tabs>
          <w:tab w:val="left" w:pos="701"/>
        </w:tabs>
        <w:spacing w:line="0" w:lineRule="atLeast"/>
        <w:ind w:left="701" w:hanging="341"/>
        <w:jc w:val="both"/>
        <w:rPr>
          <w:rFonts w:ascii="Times New Roman" w:eastAsia="Times New Roman" w:hAnsi="Times New Roman"/>
          <w:sz w:val="22"/>
        </w:rPr>
      </w:pPr>
      <w:r>
        <w:rPr>
          <w:rFonts w:ascii="Times New Roman" w:eastAsia="Times New Roman" w:hAnsi="Times New Roman"/>
          <w:sz w:val="22"/>
        </w:rPr>
        <w:t xml:space="preserve">Załącznik nr </w:t>
      </w:r>
      <w:r w:rsidR="00016270">
        <w:rPr>
          <w:rFonts w:ascii="Times New Roman" w:eastAsia="Times New Roman" w:hAnsi="Times New Roman"/>
          <w:sz w:val="22"/>
        </w:rPr>
        <w:t xml:space="preserve">4 </w:t>
      </w:r>
      <w:r>
        <w:rPr>
          <w:rFonts w:ascii="Times New Roman" w:eastAsia="Times New Roman" w:hAnsi="Times New Roman"/>
          <w:sz w:val="22"/>
        </w:rPr>
        <w:t>– Zlecenie wymiany i montażu wodomierza oraz usług dodatkowych</w:t>
      </w:r>
    </w:p>
    <w:p w14:paraId="601F3581" w14:textId="1B79DFA5" w:rsidR="00E018C0" w:rsidRDefault="00E018C0" w:rsidP="002615BC">
      <w:pPr>
        <w:numPr>
          <w:ilvl w:val="0"/>
          <w:numId w:val="24"/>
        </w:numPr>
        <w:tabs>
          <w:tab w:val="left" w:pos="701"/>
        </w:tabs>
        <w:spacing w:line="0" w:lineRule="atLeast"/>
        <w:ind w:left="701" w:hanging="341"/>
        <w:jc w:val="both"/>
        <w:rPr>
          <w:rFonts w:ascii="Times New Roman" w:eastAsia="Times New Roman" w:hAnsi="Times New Roman"/>
          <w:sz w:val="22"/>
        </w:rPr>
      </w:pPr>
      <w:r>
        <w:rPr>
          <w:rFonts w:ascii="Times New Roman" w:eastAsia="Times New Roman" w:hAnsi="Times New Roman"/>
          <w:sz w:val="22"/>
        </w:rPr>
        <w:t xml:space="preserve">Załącznik nr </w:t>
      </w:r>
      <w:r w:rsidR="00016270">
        <w:rPr>
          <w:rFonts w:ascii="Times New Roman" w:eastAsia="Times New Roman" w:hAnsi="Times New Roman"/>
          <w:sz w:val="22"/>
        </w:rPr>
        <w:t xml:space="preserve">5 </w:t>
      </w:r>
      <w:r>
        <w:rPr>
          <w:rFonts w:ascii="Times New Roman" w:eastAsia="Times New Roman" w:hAnsi="Times New Roman"/>
          <w:sz w:val="22"/>
        </w:rPr>
        <w:t>– Karta wymiany wodomierza</w:t>
      </w:r>
    </w:p>
    <w:p w14:paraId="28547519" w14:textId="431E1DC9" w:rsidR="00E018C0" w:rsidRDefault="00E018C0" w:rsidP="002615BC">
      <w:pPr>
        <w:numPr>
          <w:ilvl w:val="0"/>
          <w:numId w:val="24"/>
        </w:numPr>
        <w:tabs>
          <w:tab w:val="left" w:pos="701"/>
        </w:tabs>
        <w:spacing w:line="0" w:lineRule="atLeast"/>
        <w:ind w:left="701" w:hanging="341"/>
        <w:jc w:val="both"/>
        <w:rPr>
          <w:rFonts w:ascii="Times New Roman" w:eastAsia="Times New Roman" w:hAnsi="Times New Roman"/>
          <w:sz w:val="22"/>
        </w:rPr>
      </w:pPr>
      <w:r>
        <w:rPr>
          <w:rFonts w:ascii="Times New Roman" w:eastAsia="Times New Roman" w:hAnsi="Times New Roman"/>
          <w:sz w:val="22"/>
        </w:rPr>
        <w:t xml:space="preserve">Załącznik nr </w:t>
      </w:r>
      <w:r w:rsidR="00016270">
        <w:rPr>
          <w:rFonts w:ascii="Times New Roman" w:eastAsia="Times New Roman" w:hAnsi="Times New Roman"/>
          <w:sz w:val="22"/>
        </w:rPr>
        <w:t xml:space="preserve">6 </w:t>
      </w:r>
      <w:r>
        <w:rPr>
          <w:rFonts w:ascii="Times New Roman" w:eastAsia="Times New Roman" w:hAnsi="Times New Roman"/>
          <w:sz w:val="22"/>
        </w:rPr>
        <w:t xml:space="preserve"> – Wykaz wykonanych usług</w:t>
      </w:r>
    </w:p>
    <w:p w14:paraId="4B1D14C0" w14:textId="308D1E41" w:rsidR="00E018C0" w:rsidRDefault="00E018C0" w:rsidP="002615BC">
      <w:pPr>
        <w:numPr>
          <w:ilvl w:val="0"/>
          <w:numId w:val="24"/>
        </w:numPr>
        <w:tabs>
          <w:tab w:val="left" w:pos="701"/>
        </w:tabs>
        <w:spacing w:line="0" w:lineRule="atLeast"/>
        <w:ind w:left="701" w:hanging="341"/>
        <w:jc w:val="both"/>
        <w:rPr>
          <w:rFonts w:ascii="Times New Roman" w:eastAsia="Times New Roman" w:hAnsi="Times New Roman"/>
          <w:sz w:val="22"/>
        </w:rPr>
      </w:pPr>
      <w:r>
        <w:rPr>
          <w:rFonts w:ascii="Times New Roman" w:eastAsia="Times New Roman" w:hAnsi="Times New Roman"/>
          <w:sz w:val="22"/>
        </w:rPr>
        <w:t xml:space="preserve">Załącznik nr </w:t>
      </w:r>
      <w:r w:rsidR="00B41A33">
        <w:rPr>
          <w:rFonts w:ascii="Times New Roman" w:eastAsia="Times New Roman" w:hAnsi="Times New Roman"/>
          <w:sz w:val="22"/>
        </w:rPr>
        <w:t xml:space="preserve">7 </w:t>
      </w:r>
      <w:r>
        <w:rPr>
          <w:rFonts w:ascii="Times New Roman" w:eastAsia="Times New Roman" w:hAnsi="Times New Roman"/>
          <w:sz w:val="22"/>
        </w:rPr>
        <w:t>– Wykaz wykonanych odczytów wskazań wodomierzy</w:t>
      </w:r>
    </w:p>
    <w:p w14:paraId="35B1ED55" w14:textId="2C263651" w:rsidR="00E018C0" w:rsidRDefault="00E018C0" w:rsidP="002615BC">
      <w:pPr>
        <w:numPr>
          <w:ilvl w:val="0"/>
          <w:numId w:val="24"/>
        </w:numPr>
        <w:tabs>
          <w:tab w:val="left" w:pos="701"/>
        </w:tabs>
        <w:spacing w:line="0" w:lineRule="atLeast"/>
        <w:ind w:left="701" w:hanging="341"/>
        <w:jc w:val="both"/>
        <w:rPr>
          <w:rFonts w:ascii="Times New Roman" w:eastAsia="Times New Roman" w:hAnsi="Times New Roman"/>
          <w:sz w:val="22"/>
        </w:rPr>
      </w:pPr>
      <w:r>
        <w:rPr>
          <w:rFonts w:ascii="Times New Roman" w:eastAsia="Times New Roman" w:hAnsi="Times New Roman"/>
          <w:sz w:val="22"/>
        </w:rPr>
        <w:t xml:space="preserve">Załącznik nr </w:t>
      </w:r>
      <w:r w:rsidR="00B41A33">
        <w:rPr>
          <w:rFonts w:ascii="Times New Roman" w:eastAsia="Times New Roman" w:hAnsi="Times New Roman"/>
          <w:sz w:val="22"/>
        </w:rPr>
        <w:t xml:space="preserve">8 </w:t>
      </w:r>
      <w:r>
        <w:rPr>
          <w:rFonts w:ascii="Times New Roman" w:eastAsia="Times New Roman" w:hAnsi="Times New Roman"/>
          <w:sz w:val="22"/>
        </w:rPr>
        <w:t xml:space="preserve"> – Informacja o przetwarzaniu danych osobowych</w:t>
      </w:r>
    </w:p>
    <w:p w14:paraId="05EA98B8" w14:textId="2D48C5CA" w:rsidR="00E018C0" w:rsidRDefault="00E018C0" w:rsidP="002615BC">
      <w:pPr>
        <w:numPr>
          <w:ilvl w:val="0"/>
          <w:numId w:val="24"/>
        </w:numPr>
        <w:tabs>
          <w:tab w:val="left" w:pos="701"/>
        </w:tabs>
        <w:spacing w:line="0" w:lineRule="atLeast"/>
        <w:ind w:left="701" w:hanging="341"/>
        <w:jc w:val="both"/>
        <w:rPr>
          <w:rFonts w:ascii="Times New Roman" w:eastAsia="Times New Roman" w:hAnsi="Times New Roman"/>
          <w:sz w:val="22"/>
        </w:rPr>
      </w:pPr>
      <w:r>
        <w:rPr>
          <w:rFonts w:ascii="Times New Roman" w:eastAsia="Times New Roman" w:hAnsi="Times New Roman"/>
          <w:sz w:val="22"/>
        </w:rPr>
        <w:t xml:space="preserve">Załącznik nr </w:t>
      </w:r>
      <w:r w:rsidR="00B41A33">
        <w:rPr>
          <w:rFonts w:ascii="Times New Roman" w:eastAsia="Times New Roman" w:hAnsi="Times New Roman"/>
          <w:sz w:val="22"/>
        </w:rPr>
        <w:t>9</w:t>
      </w:r>
      <w:r>
        <w:rPr>
          <w:rFonts w:ascii="Times New Roman" w:eastAsia="Times New Roman" w:hAnsi="Times New Roman"/>
          <w:sz w:val="22"/>
        </w:rPr>
        <w:t xml:space="preserve"> – Umowa powierzenia przetwarzania danych osobowych</w:t>
      </w:r>
    </w:p>
    <w:p w14:paraId="13F17F39" w14:textId="78FB8758" w:rsidR="00E018C0" w:rsidRDefault="00E018C0" w:rsidP="002615BC">
      <w:pPr>
        <w:numPr>
          <w:ilvl w:val="0"/>
          <w:numId w:val="24"/>
        </w:numPr>
        <w:tabs>
          <w:tab w:val="left" w:pos="701"/>
        </w:tabs>
        <w:spacing w:line="0" w:lineRule="atLeast"/>
        <w:ind w:left="701" w:hanging="341"/>
        <w:jc w:val="both"/>
        <w:rPr>
          <w:rFonts w:ascii="Times New Roman" w:eastAsia="Times New Roman" w:hAnsi="Times New Roman"/>
          <w:sz w:val="22"/>
        </w:rPr>
      </w:pPr>
      <w:r>
        <w:rPr>
          <w:rFonts w:ascii="Times New Roman" w:eastAsia="Times New Roman" w:hAnsi="Times New Roman"/>
          <w:sz w:val="22"/>
        </w:rPr>
        <w:t>Załącznik nr 1</w:t>
      </w:r>
      <w:r w:rsidR="00B41A33">
        <w:rPr>
          <w:rFonts w:ascii="Times New Roman" w:eastAsia="Times New Roman" w:hAnsi="Times New Roman"/>
          <w:sz w:val="22"/>
        </w:rPr>
        <w:t>0</w:t>
      </w:r>
      <w:r>
        <w:rPr>
          <w:rFonts w:ascii="Times New Roman" w:eastAsia="Times New Roman" w:hAnsi="Times New Roman"/>
          <w:sz w:val="22"/>
        </w:rPr>
        <w:t xml:space="preserve"> – Opis przedmiotu zamówienia</w:t>
      </w:r>
    </w:p>
    <w:p w14:paraId="1800FBEF" w14:textId="3D32B783" w:rsidR="00E1297B" w:rsidRPr="00E1297B" w:rsidRDefault="00E1297B" w:rsidP="002615BC">
      <w:pPr>
        <w:numPr>
          <w:ilvl w:val="0"/>
          <w:numId w:val="24"/>
        </w:numPr>
        <w:tabs>
          <w:tab w:val="left" w:pos="701"/>
        </w:tabs>
        <w:spacing w:line="0" w:lineRule="atLeast"/>
        <w:ind w:left="701" w:hanging="341"/>
        <w:jc w:val="both"/>
        <w:rPr>
          <w:rFonts w:ascii="Times New Roman" w:eastAsia="Times New Roman" w:hAnsi="Times New Roman"/>
          <w:sz w:val="22"/>
        </w:rPr>
      </w:pPr>
      <w:r w:rsidRPr="00E1297B">
        <w:rPr>
          <w:rFonts w:ascii="Times New Roman" w:eastAsia="Times New Roman" w:hAnsi="Times New Roman"/>
          <w:sz w:val="22"/>
        </w:rPr>
        <w:t>Załącznik nr 1</w:t>
      </w:r>
      <w:r w:rsidR="00B41A33">
        <w:rPr>
          <w:rFonts w:ascii="Times New Roman" w:eastAsia="Times New Roman" w:hAnsi="Times New Roman"/>
          <w:sz w:val="22"/>
        </w:rPr>
        <w:t>1</w:t>
      </w:r>
      <w:r w:rsidRPr="00E1297B">
        <w:rPr>
          <w:rFonts w:ascii="Times New Roman" w:eastAsia="Times New Roman" w:hAnsi="Times New Roman"/>
          <w:sz w:val="22"/>
        </w:rPr>
        <w:t xml:space="preserve"> - Przedmiot przetwarzania – zakres Danych osobowych</w:t>
      </w:r>
    </w:p>
    <w:p w14:paraId="78CDD145" w14:textId="4D949D17" w:rsidR="00E1297B" w:rsidRPr="00E1297B" w:rsidRDefault="00E1297B" w:rsidP="002615BC">
      <w:pPr>
        <w:numPr>
          <w:ilvl w:val="0"/>
          <w:numId w:val="24"/>
        </w:numPr>
        <w:tabs>
          <w:tab w:val="left" w:pos="701"/>
        </w:tabs>
        <w:spacing w:line="0" w:lineRule="atLeast"/>
        <w:ind w:left="701" w:hanging="341"/>
        <w:jc w:val="both"/>
        <w:rPr>
          <w:rFonts w:ascii="Times New Roman" w:eastAsia="Times New Roman" w:hAnsi="Times New Roman"/>
          <w:sz w:val="22"/>
        </w:rPr>
      </w:pPr>
      <w:r w:rsidRPr="00E1297B">
        <w:rPr>
          <w:rFonts w:ascii="Times New Roman" w:eastAsia="Times New Roman" w:hAnsi="Times New Roman"/>
          <w:sz w:val="22"/>
        </w:rPr>
        <w:t>Załącznik nr 1</w:t>
      </w:r>
      <w:r w:rsidR="00B41A33">
        <w:rPr>
          <w:rFonts w:ascii="Times New Roman" w:eastAsia="Times New Roman" w:hAnsi="Times New Roman"/>
          <w:sz w:val="22"/>
        </w:rPr>
        <w:t>2</w:t>
      </w:r>
      <w:r w:rsidRPr="00E1297B">
        <w:rPr>
          <w:rFonts w:ascii="Times New Roman" w:eastAsia="Times New Roman" w:hAnsi="Times New Roman"/>
          <w:sz w:val="22"/>
        </w:rPr>
        <w:t xml:space="preserve"> - Wzór zgłoszenia Naruszenia ochrony danych osobowych</w:t>
      </w:r>
    </w:p>
    <w:p w14:paraId="0AE22EEB" w14:textId="22B1B061" w:rsidR="00E1297B" w:rsidRPr="00B41A33" w:rsidRDefault="00E1297B" w:rsidP="002615BC">
      <w:pPr>
        <w:numPr>
          <w:ilvl w:val="0"/>
          <w:numId w:val="24"/>
        </w:numPr>
        <w:tabs>
          <w:tab w:val="left" w:pos="701"/>
        </w:tabs>
        <w:spacing w:line="0" w:lineRule="atLeast"/>
        <w:ind w:left="701" w:hanging="341"/>
        <w:jc w:val="both"/>
        <w:rPr>
          <w:rFonts w:ascii="Times New Roman" w:eastAsia="Times New Roman" w:hAnsi="Times New Roman" w:cs="Times New Roman"/>
          <w:bCs/>
          <w:sz w:val="22"/>
          <w:szCs w:val="22"/>
          <w:lang w:eastAsia="zh-CN"/>
        </w:rPr>
      </w:pPr>
      <w:r w:rsidRPr="00B41A33">
        <w:rPr>
          <w:rFonts w:ascii="Times New Roman" w:eastAsia="Times New Roman" w:hAnsi="Times New Roman" w:cs="Times New Roman"/>
          <w:sz w:val="22"/>
        </w:rPr>
        <w:t>Załącznik nr 1</w:t>
      </w:r>
      <w:r w:rsidR="00B41A33" w:rsidRPr="00B41A33">
        <w:rPr>
          <w:rFonts w:ascii="Times New Roman" w:eastAsia="Times New Roman" w:hAnsi="Times New Roman" w:cs="Times New Roman"/>
          <w:sz w:val="22"/>
        </w:rPr>
        <w:t>3</w:t>
      </w:r>
      <w:r w:rsidRPr="00B41A33">
        <w:rPr>
          <w:rFonts w:ascii="Times New Roman" w:eastAsia="Times New Roman" w:hAnsi="Times New Roman" w:cs="Times New Roman"/>
          <w:sz w:val="22"/>
        </w:rPr>
        <w:t xml:space="preserve"> - Lista podmiotów, którym Podmiot przetwarzający </w:t>
      </w:r>
      <w:r w:rsidR="00E91A4F" w:rsidRPr="00B41A33">
        <w:rPr>
          <w:rFonts w:ascii="Times New Roman" w:eastAsia="Times New Roman" w:hAnsi="Times New Roman" w:cs="Times New Roman"/>
          <w:sz w:val="22"/>
        </w:rPr>
        <w:t>p</w:t>
      </w:r>
      <w:r w:rsidRPr="00B41A33">
        <w:rPr>
          <w:rFonts w:ascii="Times New Roman" w:eastAsia="Times New Roman" w:hAnsi="Times New Roman" w:cs="Times New Roman"/>
          <w:sz w:val="22"/>
        </w:rPr>
        <w:t>odpowierza przetwarzanie</w:t>
      </w:r>
      <w:r w:rsidRPr="00B41A33">
        <w:rPr>
          <w:rFonts w:ascii="Times New Roman" w:eastAsia="Times New Roman" w:hAnsi="Times New Roman" w:cs="Times New Roman"/>
          <w:bCs/>
          <w:sz w:val="18"/>
          <w:szCs w:val="18"/>
          <w:lang w:eastAsia="zh-CN"/>
        </w:rPr>
        <w:t xml:space="preserve"> </w:t>
      </w:r>
      <w:r w:rsidRPr="00B41A33">
        <w:rPr>
          <w:rFonts w:ascii="Times New Roman" w:eastAsia="Times New Roman" w:hAnsi="Times New Roman" w:cs="Times New Roman"/>
          <w:bCs/>
          <w:sz w:val="22"/>
          <w:szCs w:val="22"/>
          <w:lang w:eastAsia="zh-CN"/>
        </w:rPr>
        <w:t>Danych osobowych</w:t>
      </w:r>
    </w:p>
    <w:p w14:paraId="2CAD862B" w14:textId="77777777" w:rsidR="00E1297B" w:rsidRDefault="00E1297B" w:rsidP="00E1297B">
      <w:pPr>
        <w:tabs>
          <w:tab w:val="left" w:pos="701"/>
        </w:tabs>
        <w:spacing w:line="0" w:lineRule="atLeast"/>
        <w:ind w:left="701"/>
        <w:rPr>
          <w:rFonts w:ascii="Times New Roman" w:eastAsia="Times New Roman" w:hAnsi="Times New Roman"/>
          <w:sz w:val="22"/>
        </w:rPr>
      </w:pPr>
    </w:p>
    <w:p w14:paraId="32AA5FE9" w14:textId="77777777" w:rsidR="00E018C0" w:rsidRDefault="00E018C0">
      <w:pPr>
        <w:spacing w:line="200" w:lineRule="exact"/>
        <w:rPr>
          <w:rFonts w:ascii="Times New Roman" w:eastAsia="Times New Roman" w:hAnsi="Times New Roman"/>
        </w:rPr>
      </w:pPr>
    </w:p>
    <w:p w14:paraId="4D2E3BF2" w14:textId="77777777" w:rsidR="00E018C0" w:rsidRDefault="00E018C0">
      <w:pPr>
        <w:spacing w:line="304" w:lineRule="exact"/>
        <w:rPr>
          <w:rFonts w:ascii="Times New Roman" w:eastAsia="Times New Roman" w:hAnsi="Times New Roman"/>
        </w:rPr>
      </w:pPr>
    </w:p>
    <w:p w14:paraId="01BE85A4" w14:textId="77777777" w:rsidR="00E018C0" w:rsidRDefault="00E018C0">
      <w:pPr>
        <w:tabs>
          <w:tab w:val="left" w:pos="6361"/>
        </w:tabs>
        <w:spacing w:line="0" w:lineRule="atLeast"/>
        <w:ind w:left="1"/>
        <w:rPr>
          <w:rFonts w:ascii="Times New Roman" w:eastAsia="Times New Roman" w:hAnsi="Times New Roman"/>
          <w:b/>
          <w:sz w:val="21"/>
        </w:rPr>
      </w:pPr>
      <w:r>
        <w:rPr>
          <w:rFonts w:ascii="Times New Roman" w:eastAsia="Times New Roman" w:hAnsi="Times New Roman"/>
          <w:sz w:val="22"/>
        </w:rPr>
        <w:t xml:space="preserve">W imieniu </w:t>
      </w:r>
      <w:r>
        <w:rPr>
          <w:rFonts w:ascii="Times New Roman" w:eastAsia="Times New Roman" w:hAnsi="Times New Roman"/>
          <w:b/>
          <w:sz w:val="22"/>
        </w:rPr>
        <w:t>ZAMAWIAJĄCEGO</w:t>
      </w:r>
      <w:r>
        <w:rPr>
          <w:rFonts w:ascii="Times New Roman" w:eastAsia="Times New Roman" w:hAnsi="Times New Roman"/>
          <w:sz w:val="22"/>
        </w:rPr>
        <w:t>:</w:t>
      </w:r>
      <w:r>
        <w:rPr>
          <w:rFonts w:ascii="Times New Roman" w:eastAsia="Times New Roman" w:hAnsi="Times New Roman"/>
        </w:rPr>
        <w:tab/>
      </w:r>
      <w:r>
        <w:rPr>
          <w:rFonts w:ascii="Times New Roman" w:eastAsia="Times New Roman" w:hAnsi="Times New Roman"/>
          <w:sz w:val="21"/>
        </w:rPr>
        <w:t xml:space="preserve">W imieniu </w:t>
      </w:r>
      <w:r>
        <w:rPr>
          <w:rFonts w:ascii="Times New Roman" w:eastAsia="Times New Roman" w:hAnsi="Times New Roman"/>
          <w:b/>
          <w:sz w:val="21"/>
        </w:rPr>
        <w:t>WYKONAWCY:</w:t>
      </w:r>
    </w:p>
    <w:p w14:paraId="05198613" w14:textId="77777777" w:rsidR="00E018C0" w:rsidRDefault="00E018C0">
      <w:pPr>
        <w:spacing w:line="200" w:lineRule="exact"/>
        <w:rPr>
          <w:rFonts w:ascii="Times New Roman" w:eastAsia="Times New Roman" w:hAnsi="Times New Roman"/>
        </w:rPr>
      </w:pPr>
    </w:p>
    <w:p w14:paraId="3F3941CC" w14:textId="77777777" w:rsidR="00E018C0" w:rsidRDefault="00E018C0">
      <w:pPr>
        <w:spacing w:line="200" w:lineRule="exact"/>
        <w:rPr>
          <w:rFonts w:ascii="Times New Roman" w:eastAsia="Times New Roman" w:hAnsi="Times New Roman"/>
        </w:rPr>
      </w:pPr>
    </w:p>
    <w:p w14:paraId="129E171B" w14:textId="77777777" w:rsidR="00E018C0" w:rsidRDefault="00E018C0">
      <w:pPr>
        <w:spacing w:line="200" w:lineRule="exact"/>
        <w:rPr>
          <w:rFonts w:ascii="Times New Roman" w:eastAsia="Times New Roman" w:hAnsi="Times New Roman"/>
        </w:rPr>
      </w:pPr>
    </w:p>
    <w:p w14:paraId="55E90F7E" w14:textId="77777777" w:rsidR="00E018C0" w:rsidRDefault="00E018C0">
      <w:pPr>
        <w:spacing w:line="200" w:lineRule="exact"/>
        <w:rPr>
          <w:rFonts w:ascii="Times New Roman" w:eastAsia="Times New Roman" w:hAnsi="Times New Roman"/>
        </w:rPr>
      </w:pPr>
    </w:p>
    <w:p w14:paraId="690446D0" w14:textId="77777777" w:rsidR="00E018C0" w:rsidRDefault="00E018C0">
      <w:pPr>
        <w:spacing w:line="200" w:lineRule="exact"/>
        <w:rPr>
          <w:rFonts w:ascii="Times New Roman" w:eastAsia="Times New Roman" w:hAnsi="Times New Roman"/>
        </w:rPr>
      </w:pPr>
    </w:p>
    <w:p w14:paraId="641D84EF" w14:textId="77777777" w:rsidR="00E018C0" w:rsidRDefault="00E018C0">
      <w:pPr>
        <w:spacing w:line="200" w:lineRule="exact"/>
        <w:rPr>
          <w:rFonts w:ascii="Times New Roman" w:eastAsia="Times New Roman" w:hAnsi="Times New Roman"/>
        </w:rPr>
      </w:pPr>
    </w:p>
    <w:p w14:paraId="5B81A9D4" w14:textId="77777777" w:rsidR="00E018C0" w:rsidRDefault="00E018C0">
      <w:pPr>
        <w:spacing w:line="200" w:lineRule="exact"/>
        <w:rPr>
          <w:rFonts w:ascii="Times New Roman" w:eastAsia="Times New Roman" w:hAnsi="Times New Roman"/>
        </w:rPr>
      </w:pPr>
    </w:p>
    <w:p w14:paraId="02CD3DCA" w14:textId="77777777" w:rsidR="00E018C0" w:rsidRDefault="00E018C0">
      <w:pPr>
        <w:spacing w:line="200" w:lineRule="exact"/>
        <w:rPr>
          <w:rFonts w:ascii="Times New Roman" w:eastAsia="Times New Roman" w:hAnsi="Times New Roman"/>
        </w:rPr>
      </w:pPr>
    </w:p>
    <w:p w14:paraId="16C80D68" w14:textId="77777777" w:rsidR="00E018C0" w:rsidRDefault="00E018C0">
      <w:pPr>
        <w:spacing w:line="200" w:lineRule="exact"/>
        <w:rPr>
          <w:rFonts w:ascii="Times New Roman" w:eastAsia="Times New Roman" w:hAnsi="Times New Roman"/>
        </w:rPr>
      </w:pPr>
    </w:p>
    <w:p w14:paraId="13B709E8" w14:textId="77777777" w:rsidR="00E018C0" w:rsidRDefault="00E018C0">
      <w:pPr>
        <w:spacing w:line="200" w:lineRule="exact"/>
        <w:rPr>
          <w:rFonts w:ascii="Times New Roman" w:eastAsia="Times New Roman" w:hAnsi="Times New Roman"/>
        </w:rPr>
      </w:pPr>
    </w:p>
    <w:p w14:paraId="12BAAC03" w14:textId="77777777" w:rsidR="00E018C0" w:rsidRDefault="00E018C0">
      <w:pPr>
        <w:spacing w:line="200" w:lineRule="exact"/>
        <w:rPr>
          <w:rFonts w:ascii="Times New Roman" w:eastAsia="Times New Roman" w:hAnsi="Times New Roman"/>
        </w:rPr>
      </w:pPr>
    </w:p>
    <w:p w14:paraId="1E65B79F" w14:textId="77777777" w:rsidR="00E018C0" w:rsidRDefault="00E018C0">
      <w:pPr>
        <w:spacing w:line="200" w:lineRule="exact"/>
        <w:rPr>
          <w:rFonts w:ascii="Times New Roman" w:eastAsia="Times New Roman" w:hAnsi="Times New Roman"/>
        </w:rPr>
      </w:pPr>
    </w:p>
    <w:p w14:paraId="3F422202" w14:textId="77777777" w:rsidR="00E018C0" w:rsidRDefault="00E018C0">
      <w:pPr>
        <w:spacing w:line="200" w:lineRule="exact"/>
        <w:rPr>
          <w:rFonts w:ascii="Times New Roman" w:eastAsia="Times New Roman" w:hAnsi="Times New Roman"/>
        </w:rPr>
      </w:pPr>
    </w:p>
    <w:p w14:paraId="671F78FF" w14:textId="77777777" w:rsidR="00E018C0" w:rsidRDefault="00E018C0">
      <w:pPr>
        <w:spacing w:line="200" w:lineRule="exact"/>
        <w:rPr>
          <w:rFonts w:ascii="Times New Roman" w:eastAsia="Times New Roman" w:hAnsi="Times New Roman"/>
        </w:rPr>
      </w:pPr>
    </w:p>
    <w:p w14:paraId="3D71B969" w14:textId="77777777" w:rsidR="00E018C0" w:rsidRDefault="00E018C0">
      <w:pPr>
        <w:spacing w:line="200" w:lineRule="exact"/>
        <w:rPr>
          <w:rFonts w:ascii="Times New Roman" w:eastAsia="Times New Roman" w:hAnsi="Times New Roman"/>
        </w:rPr>
      </w:pPr>
    </w:p>
    <w:p w14:paraId="4EE2C4C4" w14:textId="77777777" w:rsidR="00E018C0" w:rsidRDefault="00E018C0">
      <w:pPr>
        <w:spacing w:line="200" w:lineRule="exact"/>
        <w:rPr>
          <w:rFonts w:ascii="Times New Roman" w:eastAsia="Times New Roman" w:hAnsi="Times New Roman"/>
        </w:rPr>
      </w:pPr>
    </w:p>
    <w:p w14:paraId="6CA361F3" w14:textId="77777777" w:rsidR="00E018C0" w:rsidRDefault="00E018C0">
      <w:pPr>
        <w:spacing w:line="200" w:lineRule="exact"/>
        <w:rPr>
          <w:rFonts w:ascii="Times New Roman" w:eastAsia="Times New Roman" w:hAnsi="Times New Roman"/>
        </w:rPr>
      </w:pPr>
    </w:p>
    <w:p w14:paraId="52F1A3CF" w14:textId="77777777" w:rsidR="00E018C0" w:rsidRDefault="00E018C0">
      <w:pPr>
        <w:spacing w:line="200" w:lineRule="exact"/>
        <w:rPr>
          <w:rFonts w:ascii="Times New Roman" w:eastAsia="Times New Roman" w:hAnsi="Times New Roman"/>
        </w:rPr>
      </w:pPr>
    </w:p>
    <w:p w14:paraId="1B2611D8" w14:textId="77777777" w:rsidR="00E018C0" w:rsidRDefault="00E018C0">
      <w:pPr>
        <w:spacing w:line="200" w:lineRule="exact"/>
        <w:rPr>
          <w:rFonts w:ascii="Times New Roman" w:eastAsia="Times New Roman" w:hAnsi="Times New Roman"/>
        </w:rPr>
      </w:pPr>
    </w:p>
    <w:p w14:paraId="1E87568D" w14:textId="77777777" w:rsidR="00E018C0" w:rsidRDefault="00E018C0">
      <w:pPr>
        <w:spacing w:line="200" w:lineRule="exact"/>
        <w:rPr>
          <w:rFonts w:ascii="Times New Roman" w:eastAsia="Times New Roman" w:hAnsi="Times New Roman"/>
        </w:rPr>
      </w:pPr>
    </w:p>
    <w:p w14:paraId="491012D9" w14:textId="77777777" w:rsidR="00E018C0" w:rsidRDefault="00E018C0">
      <w:pPr>
        <w:spacing w:line="200" w:lineRule="exact"/>
        <w:rPr>
          <w:rFonts w:ascii="Times New Roman" w:eastAsia="Times New Roman" w:hAnsi="Times New Roman"/>
        </w:rPr>
      </w:pPr>
    </w:p>
    <w:p w14:paraId="08AFEE72" w14:textId="77777777" w:rsidR="00E018C0" w:rsidRDefault="00E018C0">
      <w:pPr>
        <w:spacing w:line="200" w:lineRule="exact"/>
        <w:rPr>
          <w:rFonts w:ascii="Times New Roman" w:eastAsia="Times New Roman" w:hAnsi="Times New Roman"/>
        </w:rPr>
      </w:pPr>
    </w:p>
    <w:p w14:paraId="605B3632" w14:textId="77777777" w:rsidR="00E018C0" w:rsidRDefault="00E018C0">
      <w:pPr>
        <w:spacing w:line="200" w:lineRule="exact"/>
        <w:rPr>
          <w:rFonts w:ascii="Times New Roman" w:eastAsia="Times New Roman" w:hAnsi="Times New Roman"/>
        </w:rPr>
      </w:pPr>
    </w:p>
    <w:p w14:paraId="263B1181" w14:textId="77777777" w:rsidR="00E018C0" w:rsidRDefault="00E018C0">
      <w:pPr>
        <w:spacing w:line="200" w:lineRule="exact"/>
        <w:rPr>
          <w:rFonts w:ascii="Times New Roman" w:eastAsia="Times New Roman" w:hAnsi="Times New Roman"/>
        </w:rPr>
      </w:pPr>
    </w:p>
    <w:p w14:paraId="431B4693" w14:textId="77777777" w:rsidR="00E018C0" w:rsidRDefault="00E018C0">
      <w:pPr>
        <w:spacing w:line="200" w:lineRule="exact"/>
        <w:rPr>
          <w:rFonts w:ascii="Times New Roman" w:eastAsia="Times New Roman" w:hAnsi="Times New Roman"/>
        </w:rPr>
      </w:pPr>
    </w:p>
    <w:p w14:paraId="086F3E89" w14:textId="77777777" w:rsidR="00E018C0" w:rsidRDefault="00E018C0">
      <w:pPr>
        <w:spacing w:line="200" w:lineRule="exact"/>
        <w:rPr>
          <w:rFonts w:ascii="Times New Roman" w:eastAsia="Times New Roman" w:hAnsi="Times New Roman"/>
        </w:rPr>
      </w:pPr>
    </w:p>
    <w:p w14:paraId="2EBECC09" w14:textId="77777777" w:rsidR="00E018C0" w:rsidRDefault="00E018C0">
      <w:pPr>
        <w:spacing w:line="200" w:lineRule="exact"/>
        <w:rPr>
          <w:rFonts w:ascii="Times New Roman" w:eastAsia="Times New Roman" w:hAnsi="Times New Roman"/>
        </w:rPr>
      </w:pPr>
    </w:p>
    <w:p w14:paraId="68A64CEF" w14:textId="77777777" w:rsidR="00E018C0" w:rsidRDefault="00E018C0">
      <w:pPr>
        <w:spacing w:line="200" w:lineRule="exact"/>
        <w:rPr>
          <w:rFonts w:ascii="Times New Roman" w:eastAsia="Times New Roman" w:hAnsi="Times New Roman"/>
        </w:rPr>
      </w:pPr>
    </w:p>
    <w:p w14:paraId="4EE25A98" w14:textId="77777777" w:rsidR="00E018C0" w:rsidRDefault="00E018C0">
      <w:pPr>
        <w:spacing w:line="200" w:lineRule="exact"/>
        <w:rPr>
          <w:rFonts w:ascii="Times New Roman" w:eastAsia="Times New Roman" w:hAnsi="Times New Roman"/>
        </w:rPr>
      </w:pPr>
    </w:p>
    <w:p w14:paraId="5CBA5707" w14:textId="77777777" w:rsidR="00E018C0" w:rsidRDefault="00E018C0">
      <w:pPr>
        <w:spacing w:line="200" w:lineRule="exact"/>
        <w:rPr>
          <w:rFonts w:ascii="Times New Roman" w:eastAsia="Times New Roman" w:hAnsi="Times New Roman"/>
        </w:rPr>
      </w:pPr>
    </w:p>
    <w:p w14:paraId="73A99144" w14:textId="77777777" w:rsidR="00E018C0" w:rsidRDefault="00E018C0">
      <w:pPr>
        <w:spacing w:line="200" w:lineRule="exact"/>
        <w:rPr>
          <w:rFonts w:ascii="Times New Roman" w:eastAsia="Times New Roman" w:hAnsi="Times New Roman"/>
        </w:rPr>
      </w:pPr>
    </w:p>
    <w:p w14:paraId="4B36C2DB" w14:textId="77777777" w:rsidR="00E018C0" w:rsidRDefault="00E018C0">
      <w:pPr>
        <w:spacing w:line="200" w:lineRule="exact"/>
        <w:rPr>
          <w:rFonts w:ascii="Times New Roman" w:eastAsia="Times New Roman" w:hAnsi="Times New Roman"/>
        </w:rPr>
      </w:pPr>
    </w:p>
    <w:p w14:paraId="0EDE2DCB" w14:textId="77777777" w:rsidR="00E018C0" w:rsidRDefault="00E018C0">
      <w:pPr>
        <w:spacing w:line="200" w:lineRule="exact"/>
        <w:rPr>
          <w:rFonts w:ascii="Times New Roman" w:eastAsia="Times New Roman" w:hAnsi="Times New Roman"/>
        </w:rPr>
      </w:pPr>
    </w:p>
    <w:p w14:paraId="7C8F7D3D" w14:textId="77777777" w:rsidR="00E018C0" w:rsidRDefault="00E018C0">
      <w:pPr>
        <w:spacing w:line="200" w:lineRule="exact"/>
        <w:rPr>
          <w:rFonts w:ascii="Times New Roman" w:eastAsia="Times New Roman" w:hAnsi="Times New Roman"/>
        </w:rPr>
      </w:pPr>
    </w:p>
    <w:p w14:paraId="27C48BB7" w14:textId="77777777" w:rsidR="00E018C0" w:rsidRDefault="00E018C0">
      <w:pPr>
        <w:spacing w:line="200" w:lineRule="exact"/>
        <w:rPr>
          <w:rFonts w:ascii="Times New Roman" w:eastAsia="Times New Roman" w:hAnsi="Times New Roman"/>
        </w:rPr>
      </w:pPr>
    </w:p>
    <w:p w14:paraId="3A30BD61" w14:textId="77777777" w:rsidR="00E018C0" w:rsidRDefault="00E018C0">
      <w:pPr>
        <w:spacing w:line="200" w:lineRule="exact"/>
        <w:rPr>
          <w:rFonts w:ascii="Times New Roman" w:eastAsia="Times New Roman" w:hAnsi="Times New Roman"/>
        </w:rPr>
      </w:pPr>
    </w:p>
    <w:p w14:paraId="7ADDFA2B" w14:textId="77777777" w:rsidR="00E018C0" w:rsidRDefault="00E018C0">
      <w:pPr>
        <w:spacing w:line="200" w:lineRule="exact"/>
        <w:rPr>
          <w:rFonts w:ascii="Times New Roman" w:eastAsia="Times New Roman" w:hAnsi="Times New Roman"/>
        </w:rPr>
      </w:pPr>
    </w:p>
    <w:p w14:paraId="65D43374" w14:textId="768C1F82" w:rsidR="003710BD" w:rsidRPr="00B0185D" w:rsidRDefault="003710BD" w:rsidP="00B0185D">
      <w:pPr>
        <w:rPr>
          <w:b/>
          <w:bCs/>
        </w:rPr>
      </w:pPr>
      <w:bookmarkStart w:id="9" w:name="page17"/>
      <w:bookmarkEnd w:id="9"/>
      <w:r w:rsidRPr="00B0185D">
        <w:rPr>
          <w:b/>
          <w:bCs/>
        </w:rPr>
        <w:t xml:space="preserve">Zał. </w:t>
      </w:r>
      <w:r w:rsidR="008618B4">
        <w:rPr>
          <w:b/>
          <w:bCs/>
        </w:rPr>
        <w:t>2</w:t>
      </w:r>
      <w:r w:rsidR="007A7F94">
        <w:rPr>
          <w:b/>
          <w:bCs/>
        </w:rPr>
        <w:t xml:space="preserve"> </w:t>
      </w:r>
      <w:r w:rsidR="007A7F94">
        <w:rPr>
          <w:rFonts w:ascii="Times New Roman" w:eastAsia="Times New Roman" w:hAnsi="Times New Roman"/>
          <w:sz w:val="22"/>
        </w:rPr>
        <w:t>– Struktura Baz Danych wodomierzy do odczytu</w:t>
      </w:r>
    </w:p>
    <w:tbl>
      <w:tblPr>
        <w:tblStyle w:val="Tabela-Siatka"/>
        <w:tblW w:w="0" w:type="auto"/>
        <w:tblLook w:val="04A0" w:firstRow="1" w:lastRow="0" w:firstColumn="1" w:lastColumn="0" w:noHBand="0" w:noVBand="1"/>
      </w:tblPr>
      <w:tblGrid>
        <w:gridCol w:w="882"/>
        <w:gridCol w:w="890"/>
        <w:gridCol w:w="895"/>
        <w:gridCol w:w="891"/>
        <w:gridCol w:w="894"/>
        <w:gridCol w:w="905"/>
        <w:gridCol w:w="896"/>
        <w:gridCol w:w="890"/>
        <w:gridCol w:w="900"/>
        <w:gridCol w:w="1019"/>
      </w:tblGrid>
      <w:tr w:rsidR="003710BD" w14:paraId="3349D1CA" w14:textId="77777777" w:rsidTr="00EF6593">
        <w:tc>
          <w:tcPr>
            <w:tcW w:w="906" w:type="dxa"/>
          </w:tcPr>
          <w:p w14:paraId="18C6C54E" w14:textId="77777777" w:rsidR="003710BD" w:rsidRDefault="003710BD" w:rsidP="00B0185D">
            <w:pPr>
              <w:jc w:val="center"/>
            </w:pPr>
            <w:r>
              <w:t>Lp</w:t>
            </w:r>
          </w:p>
        </w:tc>
        <w:tc>
          <w:tcPr>
            <w:tcW w:w="906" w:type="dxa"/>
          </w:tcPr>
          <w:p w14:paraId="1C8C04D9" w14:textId="77777777" w:rsidR="003710BD" w:rsidRDefault="003710BD" w:rsidP="00B0185D">
            <w:pPr>
              <w:jc w:val="center"/>
            </w:pPr>
            <w:r>
              <w:t>Trasa</w:t>
            </w:r>
          </w:p>
        </w:tc>
        <w:tc>
          <w:tcPr>
            <w:tcW w:w="906" w:type="dxa"/>
          </w:tcPr>
          <w:p w14:paraId="42A2C58F" w14:textId="77777777" w:rsidR="003710BD" w:rsidRDefault="003710BD" w:rsidP="00B0185D">
            <w:pPr>
              <w:jc w:val="center"/>
            </w:pPr>
            <w:r>
              <w:t>Nr Punktu</w:t>
            </w:r>
          </w:p>
        </w:tc>
        <w:tc>
          <w:tcPr>
            <w:tcW w:w="906" w:type="dxa"/>
          </w:tcPr>
          <w:p w14:paraId="7981D8C9" w14:textId="77777777" w:rsidR="003710BD" w:rsidRDefault="003710BD" w:rsidP="00B0185D">
            <w:pPr>
              <w:jc w:val="center"/>
            </w:pPr>
            <w:r>
              <w:t>Adres</w:t>
            </w:r>
          </w:p>
        </w:tc>
        <w:tc>
          <w:tcPr>
            <w:tcW w:w="906" w:type="dxa"/>
          </w:tcPr>
          <w:p w14:paraId="05668F0F" w14:textId="77777777" w:rsidR="003710BD" w:rsidRDefault="003710BD" w:rsidP="00B0185D">
            <w:pPr>
              <w:jc w:val="center"/>
            </w:pPr>
            <w:r>
              <w:t>Płatnik</w:t>
            </w:r>
          </w:p>
        </w:tc>
        <w:tc>
          <w:tcPr>
            <w:tcW w:w="906" w:type="dxa"/>
          </w:tcPr>
          <w:p w14:paraId="4A8AE5A0" w14:textId="77777777" w:rsidR="003710BD" w:rsidRDefault="003710BD" w:rsidP="00B0185D">
            <w:pPr>
              <w:jc w:val="center"/>
            </w:pPr>
            <w:r>
              <w:t>Lokalizacja</w:t>
            </w:r>
          </w:p>
        </w:tc>
        <w:tc>
          <w:tcPr>
            <w:tcW w:w="906" w:type="dxa"/>
          </w:tcPr>
          <w:p w14:paraId="4D980749" w14:textId="77777777" w:rsidR="003710BD" w:rsidRDefault="003710BD" w:rsidP="00B0185D">
            <w:pPr>
              <w:jc w:val="center"/>
            </w:pPr>
            <w:r>
              <w:t>Telefon</w:t>
            </w:r>
          </w:p>
        </w:tc>
        <w:tc>
          <w:tcPr>
            <w:tcW w:w="906" w:type="dxa"/>
          </w:tcPr>
          <w:p w14:paraId="5C5C6564" w14:textId="77777777" w:rsidR="003710BD" w:rsidRDefault="003710BD" w:rsidP="00B0185D">
            <w:pPr>
              <w:jc w:val="center"/>
            </w:pPr>
            <w:r>
              <w:t>Nr radio</w:t>
            </w:r>
          </w:p>
        </w:tc>
        <w:tc>
          <w:tcPr>
            <w:tcW w:w="907" w:type="dxa"/>
          </w:tcPr>
          <w:p w14:paraId="5FAAA06B" w14:textId="77777777" w:rsidR="003710BD" w:rsidRDefault="003710BD" w:rsidP="00B0185D">
            <w:pPr>
              <w:jc w:val="center"/>
            </w:pPr>
            <w:r>
              <w:t>Typ nakładki</w:t>
            </w:r>
          </w:p>
        </w:tc>
        <w:tc>
          <w:tcPr>
            <w:tcW w:w="907" w:type="dxa"/>
          </w:tcPr>
          <w:p w14:paraId="2FD902B6" w14:textId="77777777" w:rsidR="003710BD" w:rsidRDefault="003710BD" w:rsidP="00B0185D">
            <w:pPr>
              <w:jc w:val="center"/>
            </w:pPr>
            <w:r>
              <w:t>Nr wodomierza</w:t>
            </w:r>
          </w:p>
        </w:tc>
      </w:tr>
      <w:tr w:rsidR="003710BD" w14:paraId="66B8532D" w14:textId="77777777" w:rsidTr="00EF6593">
        <w:tc>
          <w:tcPr>
            <w:tcW w:w="906" w:type="dxa"/>
          </w:tcPr>
          <w:p w14:paraId="32020BC6" w14:textId="77777777" w:rsidR="003710BD" w:rsidRDefault="003710BD" w:rsidP="00B0185D">
            <w:pPr>
              <w:jc w:val="center"/>
            </w:pPr>
            <w:r>
              <w:t>1</w:t>
            </w:r>
          </w:p>
        </w:tc>
        <w:tc>
          <w:tcPr>
            <w:tcW w:w="906" w:type="dxa"/>
          </w:tcPr>
          <w:p w14:paraId="138A7928" w14:textId="77777777" w:rsidR="003710BD" w:rsidRDefault="003710BD" w:rsidP="00B0185D">
            <w:pPr>
              <w:jc w:val="center"/>
            </w:pPr>
          </w:p>
        </w:tc>
        <w:tc>
          <w:tcPr>
            <w:tcW w:w="906" w:type="dxa"/>
          </w:tcPr>
          <w:p w14:paraId="4256BF49" w14:textId="77777777" w:rsidR="003710BD" w:rsidRDefault="003710BD" w:rsidP="00B0185D">
            <w:pPr>
              <w:jc w:val="center"/>
            </w:pPr>
          </w:p>
        </w:tc>
        <w:tc>
          <w:tcPr>
            <w:tcW w:w="906" w:type="dxa"/>
          </w:tcPr>
          <w:p w14:paraId="14F51F80" w14:textId="77777777" w:rsidR="003710BD" w:rsidRDefault="003710BD" w:rsidP="00B0185D">
            <w:pPr>
              <w:jc w:val="center"/>
            </w:pPr>
          </w:p>
        </w:tc>
        <w:tc>
          <w:tcPr>
            <w:tcW w:w="906" w:type="dxa"/>
          </w:tcPr>
          <w:p w14:paraId="1AC62C06" w14:textId="77777777" w:rsidR="003710BD" w:rsidRDefault="003710BD" w:rsidP="00B0185D">
            <w:pPr>
              <w:jc w:val="center"/>
            </w:pPr>
          </w:p>
        </w:tc>
        <w:tc>
          <w:tcPr>
            <w:tcW w:w="906" w:type="dxa"/>
          </w:tcPr>
          <w:p w14:paraId="3F939056" w14:textId="77777777" w:rsidR="003710BD" w:rsidRDefault="003710BD" w:rsidP="00B0185D">
            <w:pPr>
              <w:jc w:val="center"/>
            </w:pPr>
          </w:p>
        </w:tc>
        <w:tc>
          <w:tcPr>
            <w:tcW w:w="906" w:type="dxa"/>
          </w:tcPr>
          <w:p w14:paraId="1B1508E3" w14:textId="77777777" w:rsidR="003710BD" w:rsidRDefault="003710BD" w:rsidP="00B0185D">
            <w:pPr>
              <w:jc w:val="center"/>
            </w:pPr>
          </w:p>
        </w:tc>
        <w:tc>
          <w:tcPr>
            <w:tcW w:w="906" w:type="dxa"/>
          </w:tcPr>
          <w:p w14:paraId="1102B78C" w14:textId="77777777" w:rsidR="003710BD" w:rsidRDefault="003710BD" w:rsidP="00B0185D">
            <w:pPr>
              <w:jc w:val="center"/>
            </w:pPr>
          </w:p>
        </w:tc>
        <w:tc>
          <w:tcPr>
            <w:tcW w:w="907" w:type="dxa"/>
          </w:tcPr>
          <w:p w14:paraId="3048297C" w14:textId="77777777" w:rsidR="003710BD" w:rsidRDefault="003710BD" w:rsidP="00B0185D">
            <w:pPr>
              <w:jc w:val="center"/>
            </w:pPr>
          </w:p>
        </w:tc>
        <w:tc>
          <w:tcPr>
            <w:tcW w:w="907" w:type="dxa"/>
          </w:tcPr>
          <w:p w14:paraId="5B6C59A7" w14:textId="77777777" w:rsidR="003710BD" w:rsidRDefault="003710BD" w:rsidP="00B0185D">
            <w:pPr>
              <w:jc w:val="center"/>
            </w:pPr>
          </w:p>
        </w:tc>
      </w:tr>
      <w:tr w:rsidR="003710BD" w14:paraId="38A86497" w14:textId="77777777" w:rsidTr="00EF6593">
        <w:tc>
          <w:tcPr>
            <w:tcW w:w="906" w:type="dxa"/>
          </w:tcPr>
          <w:p w14:paraId="485BDAAF" w14:textId="77777777" w:rsidR="003710BD" w:rsidRDefault="003710BD" w:rsidP="00B0185D">
            <w:pPr>
              <w:jc w:val="center"/>
            </w:pPr>
            <w:r>
              <w:t>2</w:t>
            </w:r>
          </w:p>
        </w:tc>
        <w:tc>
          <w:tcPr>
            <w:tcW w:w="906" w:type="dxa"/>
          </w:tcPr>
          <w:p w14:paraId="06E156A7" w14:textId="77777777" w:rsidR="003710BD" w:rsidRDefault="003710BD" w:rsidP="00B0185D">
            <w:pPr>
              <w:jc w:val="center"/>
            </w:pPr>
          </w:p>
        </w:tc>
        <w:tc>
          <w:tcPr>
            <w:tcW w:w="906" w:type="dxa"/>
          </w:tcPr>
          <w:p w14:paraId="0DC5E770" w14:textId="77777777" w:rsidR="003710BD" w:rsidRDefault="003710BD" w:rsidP="00B0185D">
            <w:pPr>
              <w:jc w:val="center"/>
            </w:pPr>
          </w:p>
        </w:tc>
        <w:tc>
          <w:tcPr>
            <w:tcW w:w="906" w:type="dxa"/>
          </w:tcPr>
          <w:p w14:paraId="7C4C71F3" w14:textId="77777777" w:rsidR="003710BD" w:rsidRDefault="003710BD" w:rsidP="00B0185D">
            <w:pPr>
              <w:jc w:val="center"/>
            </w:pPr>
          </w:p>
        </w:tc>
        <w:tc>
          <w:tcPr>
            <w:tcW w:w="906" w:type="dxa"/>
          </w:tcPr>
          <w:p w14:paraId="1BBC754F" w14:textId="77777777" w:rsidR="003710BD" w:rsidRDefault="003710BD" w:rsidP="00B0185D">
            <w:pPr>
              <w:jc w:val="center"/>
            </w:pPr>
          </w:p>
        </w:tc>
        <w:tc>
          <w:tcPr>
            <w:tcW w:w="906" w:type="dxa"/>
          </w:tcPr>
          <w:p w14:paraId="27ED1F42" w14:textId="77777777" w:rsidR="003710BD" w:rsidRDefault="003710BD" w:rsidP="00B0185D">
            <w:pPr>
              <w:jc w:val="center"/>
            </w:pPr>
          </w:p>
        </w:tc>
        <w:tc>
          <w:tcPr>
            <w:tcW w:w="906" w:type="dxa"/>
          </w:tcPr>
          <w:p w14:paraId="4ED4EC5C" w14:textId="77777777" w:rsidR="003710BD" w:rsidRDefault="003710BD" w:rsidP="00B0185D">
            <w:pPr>
              <w:jc w:val="center"/>
            </w:pPr>
          </w:p>
        </w:tc>
        <w:tc>
          <w:tcPr>
            <w:tcW w:w="906" w:type="dxa"/>
          </w:tcPr>
          <w:p w14:paraId="597C66E7" w14:textId="77777777" w:rsidR="003710BD" w:rsidRDefault="003710BD" w:rsidP="00B0185D">
            <w:pPr>
              <w:jc w:val="center"/>
            </w:pPr>
          </w:p>
        </w:tc>
        <w:tc>
          <w:tcPr>
            <w:tcW w:w="907" w:type="dxa"/>
          </w:tcPr>
          <w:p w14:paraId="148491D3" w14:textId="77777777" w:rsidR="003710BD" w:rsidRDefault="003710BD" w:rsidP="00B0185D">
            <w:pPr>
              <w:jc w:val="center"/>
            </w:pPr>
          </w:p>
        </w:tc>
        <w:tc>
          <w:tcPr>
            <w:tcW w:w="907" w:type="dxa"/>
          </w:tcPr>
          <w:p w14:paraId="3CDB0054" w14:textId="77777777" w:rsidR="003710BD" w:rsidRDefault="003710BD" w:rsidP="00B0185D">
            <w:pPr>
              <w:jc w:val="center"/>
            </w:pPr>
          </w:p>
        </w:tc>
      </w:tr>
    </w:tbl>
    <w:p w14:paraId="2F27D909" w14:textId="77777777" w:rsidR="003710BD" w:rsidRDefault="003710BD" w:rsidP="00B0185D">
      <w:pPr>
        <w:jc w:val="center"/>
      </w:pPr>
    </w:p>
    <w:p w14:paraId="26BE027E" w14:textId="6F137F4A" w:rsidR="003710BD" w:rsidRPr="00B0185D" w:rsidRDefault="003710BD" w:rsidP="00B0185D">
      <w:pPr>
        <w:rPr>
          <w:b/>
          <w:bCs/>
        </w:rPr>
      </w:pPr>
      <w:r w:rsidRPr="00B0185D">
        <w:rPr>
          <w:b/>
          <w:bCs/>
        </w:rPr>
        <w:t xml:space="preserve">Zał. </w:t>
      </w:r>
      <w:r w:rsidR="008618B4">
        <w:rPr>
          <w:b/>
          <w:bCs/>
        </w:rPr>
        <w:t>3</w:t>
      </w:r>
      <w:r w:rsidR="007A7F94">
        <w:rPr>
          <w:b/>
          <w:bCs/>
        </w:rPr>
        <w:t xml:space="preserve"> </w:t>
      </w:r>
      <w:r w:rsidR="007A7F94">
        <w:rPr>
          <w:rFonts w:ascii="Times New Roman" w:eastAsia="Times New Roman" w:hAnsi="Times New Roman"/>
          <w:sz w:val="22"/>
        </w:rPr>
        <w:t>Wykaz miejsc wymiany legalizacyjnej wodomierzy głównych</w:t>
      </w:r>
    </w:p>
    <w:p w14:paraId="6272558B" w14:textId="77777777" w:rsidR="003710BD" w:rsidRDefault="003710BD" w:rsidP="00B0185D">
      <w:pPr>
        <w:jc w:val="center"/>
      </w:pPr>
    </w:p>
    <w:tbl>
      <w:tblPr>
        <w:tblStyle w:val="Tabela-Siatka"/>
        <w:tblW w:w="0" w:type="auto"/>
        <w:tblLook w:val="04A0" w:firstRow="1" w:lastRow="0" w:firstColumn="1" w:lastColumn="0" w:noHBand="0" w:noVBand="1"/>
      </w:tblPr>
      <w:tblGrid>
        <w:gridCol w:w="1132"/>
        <w:gridCol w:w="1132"/>
        <w:gridCol w:w="1133"/>
        <w:gridCol w:w="1133"/>
        <w:gridCol w:w="1133"/>
        <w:gridCol w:w="1133"/>
        <w:gridCol w:w="1133"/>
        <w:gridCol w:w="1133"/>
      </w:tblGrid>
      <w:tr w:rsidR="003710BD" w14:paraId="017CF63C" w14:textId="77777777" w:rsidTr="00EF6593">
        <w:tc>
          <w:tcPr>
            <w:tcW w:w="1132" w:type="dxa"/>
          </w:tcPr>
          <w:p w14:paraId="5748910F" w14:textId="77777777" w:rsidR="003710BD" w:rsidRDefault="003710BD" w:rsidP="00B0185D">
            <w:pPr>
              <w:jc w:val="center"/>
            </w:pPr>
            <w:r>
              <w:t>Lp</w:t>
            </w:r>
          </w:p>
        </w:tc>
        <w:tc>
          <w:tcPr>
            <w:tcW w:w="1132" w:type="dxa"/>
          </w:tcPr>
          <w:p w14:paraId="15F1C4F1" w14:textId="77777777" w:rsidR="003710BD" w:rsidRDefault="003710BD" w:rsidP="00B0185D">
            <w:pPr>
              <w:jc w:val="center"/>
            </w:pPr>
            <w:r>
              <w:t>Miejscowość</w:t>
            </w:r>
          </w:p>
        </w:tc>
        <w:tc>
          <w:tcPr>
            <w:tcW w:w="1133" w:type="dxa"/>
          </w:tcPr>
          <w:p w14:paraId="771D18E1" w14:textId="77777777" w:rsidR="003710BD" w:rsidRDefault="003710BD" w:rsidP="00B0185D">
            <w:pPr>
              <w:jc w:val="center"/>
            </w:pPr>
            <w:r>
              <w:t>Adres</w:t>
            </w:r>
          </w:p>
        </w:tc>
        <w:tc>
          <w:tcPr>
            <w:tcW w:w="1133" w:type="dxa"/>
          </w:tcPr>
          <w:p w14:paraId="32506CF2" w14:textId="77777777" w:rsidR="003710BD" w:rsidRDefault="003710BD" w:rsidP="00B0185D">
            <w:pPr>
              <w:jc w:val="center"/>
            </w:pPr>
            <w:r>
              <w:t>Nr telefonu</w:t>
            </w:r>
          </w:p>
        </w:tc>
        <w:tc>
          <w:tcPr>
            <w:tcW w:w="1133" w:type="dxa"/>
          </w:tcPr>
          <w:p w14:paraId="52704778" w14:textId="77777777" w:rsidR="003710BD" w:rsidRDefault="003710BD" w:rsidP="00B0185D">
            <w:pPr>
              <w:jc w:val="center"/>
            </w:pPr>
            <w:r>
              <w:t>Położenie wodomierza</w:t>
            </w:r>
          </w:p>
        </w:tc>
        <w:tc>
          <w:tcPr>
            <w:tcW w:w="1133" w:type="dxa"/>
          </w:tcPr>
          <w:p w14:paraId="3872B257" w14:textId="77777777" w:rsidR="003710BD" w:rsidRDefault="003710BD" w:rsidP="00B0185D">
            <w:pPr>
              <w:jc w:val="center"/>
            </w:pPr>
            <w:r>
              <w:t>Średnica</w:t>
            </w:r>
          </w:p>
        </w:tc>
        <w:tc>
          <w:tcPr>
            <w:tcW w:w="1133" w:type="dxa"/>
          </w:tcPr>
          <w:p w14:paraId="23309517" w14:textId="77777777" w:rsidR="003710BD" w:rsidRDefault="003710BD" w:rsidP="00B0185D">
            <w:pPr>
              <w:jc w:val="center"/>
            </w:pPr>
            <w:r>
              <w:t>model nakładki</w:t>
            </w:r>
          </w:p>
        </w:tc>
        <w:tc>
          <w:tcPr>
            <w:tcW w:w="1133" w:type="dxa"/>
          </w:tcPr>
          <w:p w14:paraId="19D452E6" w14:textId="77777777" w:rsidR="003710BD" w:rsidRDefault="003710BD" w:rsidP="00B0185D">
            <w:pPr>
              <w:jc w:val="center"/>
            </w:pPr>
            <w:r>
              <w:t>Informacje dodatkowe</w:t>
            </w:r>
          </w:p>
        </w:tc>
      </w:tr>
      <w:tr w:rsidR="003710BD" w14:paraId="7B4AE112" w14:textId="77777777" w:rsidTr="00EF6593">
        <w:tc>
          <w:tcPr>
            <w:tcW w:w="1132" w:type="dxa"/>
          </w:tcPr>
          <w:p w14:paraId="31FF0383" w14:textId="77777777" w:rsidR="003710BD" w:rsidRDefault="003710BD" w:rsidP="00B0185D">
            <w:pPr>
              <w:jc w:val="center"/>
            </w:pPr>
            <w:r>
              <w:t>1</w:t>
            </w:r>
          </w:p>
        </w:tc>
        <w:tc>
          <w:tcPr>
            <w:tcW w:w="1132" w:type="dxa"/>
          </w:tcPr>
          <w:p w14:paraId="1F367669" w14:textId="77777777" w:rsidR="003710BD" w:rsidRDefault="003710BD" w:rsidP="00B0185D">
            <w:pPr>
              <w:jc w:val="center"/>
            </w:pPr>
          </w:p>
        </w:tc>
        <w:tc>
          <w:tcPr>
            <w:tcW w:w="1133" w:type="dxa"/>
          </w:tcPr>
          <w:p w14:paraId="07695382" w14:textId="77777777" w:rsidR="003710BD" w:rsidRDefault="003710BD" w:rsidP="00B0185D">
            <w:pPr>
              <w:jc w:val="center"/>
            </w:pPr>
          </w:p>
        </w:tc>
        <w:tc>
          <w:tcPr>
            <w:tcW w:w="1133" w:type="dxa"/>
          </w:tcPr>
          <w:p w14:paraId="6EB54447" w14:textId="77777777" w:rsidR="003710BD" w:rsidRDefault="003710BD" w:rsidP="00B0185D">
            <w:pPr>
              <w:jc w:val="center"/>
            </w:pPr>
          </w:p>
        </w:tc>
        <w:tc>
          <w:tcPr>
            <w:tcW w:w="1133" w:type="dxa"/>
          </w:tcPr>
          <w:p w14:paraId="3B095A22" w14:textId="77777777" w:rsidR="003710BD" w:rsidRDefault="003710BD" w:rsidP="00B0185D">
            <w:pPr>
              <w:jc w:val="center"/>
            </w:pPr>
          </w:p>
        </w:tc>
        <w:tc>
          <w:tcPr>
            <w:tcW w:w="1133" w:type="dxa"/>
          </w:tcPr>
          <w:p w14:paraId="70D38FA8" w14:textId="77777777" w:rsidR="003710BD" w:rsidRDefault="003710BD" w:rsidP="00B0185D">
            <w:pPr>
              <w:jc w:val="center"/>
            </w:pPr>
          </w:p>
        </w:tc>
        <w:tc>
          <w:tcPr>
            <w:tcW w:w="1133" w:type="dxa"/>
          </w:tcPr>
          <w:p w14:paraId="7F3B20E8" w14:textId="77777777" w:rsidR="003710BD" w:rsidRDefault="003710BD" w:rsidP="00B0185D">
            <w:pPr>
              <w:jc w:val="center"/>
            </w:pPr>
          </w:p>
        </w:tc>
        <w:tc>
          <w:tcPr>
            <w:tcW w:w="1133" w:type="dxa"/>
          </w:tcPr>
          <w:p w14:paraId="1A6A4E4F" w14:textId="77777777" w:rsidR="003710BD" w:rsidRDefault="003710BD" w:rsidP="00B0185D">
            <w:pPr>
              <w:jc w:val="center"/>
            </w:pPr>
          </w:p>
        </w:tc>
      </w:tr>
      <w:tr w:rsidR="003710BD" w14:paraId="36898E59" w14:textId="77777777" w:rsidTr="00EF6593">
        <w:tc>
          <w:tcPr>
            <w:tcW w:w="1132" w:type="dxa"/>
          </w:tcPr>
          <w:p w14:paraId="02A96E79" w14:textId="77777777" w:rsidR="003710BD" w:rsidRDefault="003710BD" w:rsidP="00B0185D">
            <w:pPr>
              <w:jc w:val="center"/>
            </w:pPr>
            <w:r>
              <w:t>2</w:t>
            </w:r>
          </w:p>
        </w:tc>
        <w:tc>
          <w:tcPr>
            <w:tcW w:w="1132" w:type="dxa"/>
          </w:tcPr>
          <w:p w14:paraId="38FFC00B" w14:textId="77777777" w:rsidR="003710BD" w:rsidRDefault="003710BD" w:rsidP="00B0185D">
            <w:pPr>
              <w:jc w:val="center"/>
            </w:pPr>
          </w:p>
        </w:tc>
        <w:tc>
          <w:tcPr>
            <w:tcW w:w="1133" w:type="dxa"/>
          </w:tcPr>
          <w:p w14:paraId="467746A8" w14:textId="77777777" w:rsidR="003710BD" w:rsidRDefault="003710BD" w:rsidP="00B0185D">
            <w:pPr>
              <w:jc w:val="center"/>
            </w:pPr>
          </w:p>
        </w:tc>
        <w:tc>
          <w:tcPr>
            <w:tcW w:w="1133" w:type="dxa"/>
          </w:tcPr>
          <w:p w14:paraId="68DE71A5" w14:textId="77777777" w:rsidR="003710BD" w:rsidRDefault="003710BD" w:rsidP="00B0185D">
            <w:pPr>
              <w:jc w:val="center"/>
            </w:pPr>
          </w:p>
        </w:tc>
        <w:tc>
          <w:tcPr>
            <w:tcW w:w="1133" w:type="dxa"/>
          </w:tcPr>
          <w:p w14:paraId="38BAC63F" w14:textId="77777777" w:rsidR="003710BD" w:rsidRDefault="003710BD" w:rsidP="00B0185D">
            <w:pPr>
              <w:jc w:val="center"/>
            </w:pPr>
          </w:p>
        </w:tc>
        <w:tc>
          <w:tcPr>
            <w:tcW w:w="1133" w:type="dxa"/>
          </w:tcPr>
          <w:p w14:paraId="705429AA" w14:textId="77777777" w:rsidR="003710BD" w:rsidRDefault="003710BD" w:rsidP="00B0185D">
            <w:pPr>
              <w:jc w:val="center"/>
            </w:pPr>
          </w:p>
        </w:tc>
        <w:tc>
          <w:tcPr>
            <w:tcW w:w="1133" w:type="dxa"/>
          </w:tcPr>
          <w:p w14:paraId="67CF433C" w14:textId="77777777" w:rsidR="003710BD" w:rsidRDefault="003710BD" w:rsidP="00B0185D">
            <w:pPr>
              <w:jc w:val="center"/>
            </w:pPr>
          </w:p>
        </w:tc>
        <w:tc>
          <w:tcPr>
            <w:tcW w:w="1133" w:type="dxa"/>
          </w:tcPr>
          <w:p w14:paraId="155344F8" w14:textId="77777777" w:rsidR="003710BD" w:rsidRDefault="003710BD" w:rsidP="00B0185D">
            <w:pPr>
              <w:jc w:val="center"/>
            </w:pPr>
          </w:p>
        </w:tc>
      </w:tr>
    </w:tbl>
    <w:p w14:paraId="5626C545" w14:textId="77777777" w:rsidR="003710BD" w:rsidRDefault="003710BD" w:rsidP="00B0185D">
      <w:pPr>
        <w:jc w:val="center"/>
      </w:pPr>
    </w:p>
    <w:p w14:paraId="518AF6A5" w14:textId="61CDB56D" w:rsidR="007A7F94" w:rsidRDefault="003710BD" w:rsidP="007A7F94">
      <w:pPr>
        <w:tabs>
          <w:tab w:val="left" w:pos="701"/>
        </w:tabs>
        <w:spacing w:line="0" w:lineRule="atLeast"/>
        <w:rPr>
          <w:rFonts w:ascii="Times New Roman" w:eastAsia="Times New Roman" w:hAnsi="Times New Roman"/>
          <w:sz w:val="22"/>
        </w:rPr>
      </w:pPr>
      <w:r w:rsidRPr="00B0185D">
        <w:rPr>
          <w:b/>
          <w:bCs/>
        </w:rPr>
        <w:t xml:space="preserve">Zał. </w:t>
      </w:r>
      <w:r w:rsidR="008618B4">
        <w:rPr>
          <w:b/>
          <w:bCs/>
        </w:rPr>
        <w:t>4</w:t>
      </w:r>
      <w:r w:rsidR="007A7F94">
        <w:rPr>
          <w:b/>
          <w:bCs/>
        </w:rPr>
        <w:t xml:space="preserve"> </w:t>
      </w:r>
      <w:r w:rsidR="007A7F94">
        <w:rPr>
          <w:rFonts w:ascii="Times New Roman" w:eastAsia="Times New Roman" w:hAnsi="Times New Roman"/>
          <w:sz w:val="22"/>
        </w:rPr>
        <w:t>Zlecenie wymiany i montażu wodomierza oraz usług dodatkowych</w:t>
      </w:r>
    </w:p>
    <w:p w14:paraId="286AD936" w14:textId="5B250735" w:rsidR="003710BD" w:rsidRPr="00B0185D" w:rsidRDefault="003710BD" w:rsidP="00B0185D">
      <w:pPr>
        <w:rPr>
          <w:b/>
          <w:bCs/>
        </w:rPr>
      </w:pPr>
    </w:p>
    <w:tbl>
      <w:tblPr>
        <w:tblStyle w:val="Tabela-Siatka"/>
        <w:tblW w:w="0" w:type="auto"/>
        <w:tblLook w:val="04A0" w:firstRow="1" w:lastRow="0" w:firstColumn="1" w:lastColumn="0" w:noHBand="0" w:noVBand="1"/>
      </w:tblPr>
      <w:tblGrid>
        <w:gridCol w:w="864"/>
        <w:gridCol w:w="888"/>
        <w:gridCol w:w="882"/>
        <w:gridCol w:w="894"/>
        <w:gridCol w:w="886"/>
        <w:gridCol w:w="1019"/>
        <w:gridCol w:w="896"/>
        <w:gridCol w:w="1019"/>
        <w:gridCol w:w="857"/>
        <w:gridCol w:w="857"/>
      </w:tblGrid>
      <w:tr w:rsidR="003710BD" w14:paraId="2EF66BC2" w14:textId="77777777" w:rsidTr="00EF6593">
        <w:tc>
          <w:tcPr>
            <w:tcW w:w="906" w:type="dxa"/>
          </w:tcPr>
          <w:p w14:paraId="261BAABC" w14:textId="77777777" w:rsidR="003710BD" w:rsidRDefault="003710BD" w:rsidP="00B0185D">
            <w:pPr>
              <w:jc w:val="center"/>
            </w:pPr>
            <w:r>
              <w:t>lp</w:t>
            </w:r>
          </w:p>
        </w:tc>
        <w:tc>
          <w:tcPr>
            <w:tcW w:w="906" w:type="dxa"/>
          </w:tcPr>
          <w:p w14:paraId="0E71B808" w14:textId="77777777" w:rsidR="003710BD" w:rsidRDefault="003710BD" w:rsidP="00B0185D">
            <w:pPr>
              <w:jc w:val="center"/>
            </w:pPr>
            <w:r>
              <w:t>Nr punktu</w:t>
            </w:r>
          </w:p>
        </w:tc>
        <w:tc>
          <w:tcPr>
            <w:tcW w:w="906" w:type="dxa"/>
          </w:tcPr>
          <w:p w14:paraId="3BADB431" w14:textId="77777777" w:rsidR="003710BD" w:rsidRDefault="003710BD" w:rsidP="00B0185D">
            <w:pPr>
              <w:jc w:val="center"/>
            </w:pPr>
            <w:r>
              <w:t>Adres</w:t>
            </w:r>
          </w:p>
        </w:tc>
        <w:tc>
          <w:tcPr>
            <w:tcW w:w="906" w:type="dxa"/>
          </w:tcPr>
          <w:p w14:paraId="11E698DD" w14:textId="77777777" w:rsidR="003710BD" w:rsidRDefault="003710BD" w:rsidP="00B0185D">
            <w:pPr>
              <w:jc w:val="center"/>
            </w:pPr>
            <w:r>
              <w:t>Nr telefonu</w:t>
            </w:r>
          </w:p>
        </w:tc>
        <w:tc>
          <w:tcPr>
            <w:tcW w:w="906" w:type="dxa"/>
          </w:tcPr>
          <w:p w14:paraId="568320B0" w14:textId="77777777" w:rsidR="003710BD" w:rsidRDefault="003710BD" w:rsidP="00B0185D">
            <w:pPr>
              <w:jc w:val="center"/>
            </w:pPr>
            <w:r>
              <w:t>Rodzaj usługi (*)</w:t>
            </w:r>
          </w:p>
        </w:tc>
        <w:tc>
          <w:tcPr>
            <w:tcW w:w="906" w:type="dxa"/>
          </w:tcPr>
          <w:p w14:paraId="7F89E7EF" w14:textId="77777777" w:rsidR="003710BD" w:rsidRDefault="003710BD" w:rsidP="00B0185D">
            <w:pPr>
              <w:jc w:val="center"/>
            </w:pPr>
            <w:r>
              <w:t>Nr wodomierza</w:t>
            </w:r>
          </w:p>
        </w:tc>
        <w:tc>
          <w:tcPr>
            <w:tcW w:w="906" w:type="dxa"/>
          </w:tcPr>
          <w:p w14:paraId="6893C085" w14:textId="77777777" w:rsidR="003710BD" w:rsidRDefault="003710BD" w:rsidP="00B0185D">
            <w:pPr>
              <w:jc w:val="center"/>
            </w:pPr>
            <w:r>
              <w:t>Nr nakładki radiowej</w:t>
            </w:r>
          </w:p>
        </w:tc>
        <w:tc>
          <w:tcPr>
            <w:tcW w:w="906" w:type="dxa"/>
          </w:tcPr>
          <w:p w14:paraId="074DA289" w14:textId="77777777" w:rsidR="003710BD" w:rsidRDefault="003710BD" w:rsidP="00B0185D">
            <w:pPr>
              <w:jc w:val="center"/>
            </w:pPr>
            <w:r>
              <w:t>Średnica wodomierza</w:t>
            </w:r>
          </w:p>
        </w:tc>
        <w:tc>
          <w:tcPr>
            <w:tcW w:w="907" w:type="dxa"/>
          </w:tcPr>
          <w:p w14:paraId="48610AAE" w14:textId="77777777" w:rsidR="003710BD" w:rsidRDefault="003710BD" w:rsidP="00B0185D">
            <w:pPr>
              <w:jc w:val="center"/>
            </w:pPr>
          </w:p>
        </w:tc>
        <w:tc>
          <w:tcPr>
            <w:tcW w:w="907" w:type="dxa"/>
          </w:tcPr>
          <w:p w14:paraId="4DE395CB" w14:textId="77777777" w:rsidR="003710BD" w:rsidRDefault="003710BD" w:rsidP="00B0185D">
            <w:pPr>
              <w:jc w:val="center"/>
            </w:pPr>
          </w:p>
        </w:tc>
      </w:tr>
      <w:tr w:rsidR="003710BD" w14:paraId="4F9BE420" w14:textId="77777777" w:rsidTr="00EF6593">
        <w:tc>
          <w:tcPr>
            <w:tcW w:w="906" w:type="dxa"/>
          </w:tcPr>
          <w:p w14:paraId="3E90B13E" w14:textId="77777777" w:rsidR="003710BD" w:rsidRDefault="003710BD" w:rsidP="00B0185D">
            <w:pPr>
              <w:jc w:val="center"/>
            </w:pPr>
          </w:p>
        </w:tc>
        <w:tc>
          <w:tcPr>
            <w:tcW w:w="906" w:type="dxa"/>
          </w:tcPr>
          <w:p w14:paraId="4FEC611A" w14:textId="77777777" w:rsidR="003710BD" w:rsidRDefault="003710BD" w:rsidP="00B0185D">
            <w:pPr>
              <w:jc w:val="center"/>
            </w:pPr>
          </w:p>
        </w:tc>
        <w:tc>
          <w:tcPr>
            <w:tcW w:w="906" w:type="dxa"/>
          </w:tcPr>
          <w:p w14:paraId="3A560A85" w14:textId="77777777" w:rsidR="003710BD" w:rsidRDefault="003710BD" w:rsidP="00B0185D">
            <w:pPr>
              <w:jc w:val="center"/>
            </w:pPr>
          </w:p>
        </w:tc>
        <w:tc>
          <w:tcPr>
            <w:tcW w:w="906" w:type="dxa"/>
          </w:tcPr>
          <w:p w14:paraId="11DE759F" w14:textId="77777777" w:rsidR="003710BD" w:rsidRDefault="003710BD" w:rsidP="00B0185D">
            <w:pPr>
              <w:jc w:val="center"/>
            </w:pPr>
          </w:p>
        </w:tc>
        <w:tc>
          <w:tcPr>
            <w:tcW w:w="906" w:type="dxa"/>
          </w:tcPr>
          <w:p w14:paraId="1E531E6B" w14:textId="77777777" w:rsidR="003710BD" w:rsidRDefault="003710BD" w:rsidP="00B0185D">
            <w:pPr>
              <w:jc w:val="center"/>
            </w:pPr>
          </w:p>
        </w:tc>
        <w:tc>
          <w:tcPr>
            <w:tcW w:w="906" w:type="dxa"/>
          </w:tcPr>
          <w:p w14:paraId="75C2B78C" w14:textId="77777777" w:rsidR="003710BD" w:rsidRDefault="003710BD" w:rsidP="00B0185D">
            <w:pPr>
              <w:jc w:val="center"/>
            </w:pPr>
          </w:p>
        </w:tc>
        <w:tc>
          <w:tcPr>
            <w:tcW w:w="906" w:type="dxa"/>
          </w:tcPr>
          <w:p w14:paraId="4A087D68" w14:textId="77777777" w:rsidR="003710BD" w:rsidRDefault="003710BD" w:rsidP="00B0185D">
            <w:pPr>
              <w:jc w:val="center"/>
            </w:pPr>
          </w:p>
        </w:tc>
        <w:tc>
          <w:tcPr>
            <w:tcW w:w="906" w:type="dxa"/>
          </w:tcPr>
          <w:p w14:paraId="42BFC8E3" w14:textId="77777777" w:rsidR="003710BD" w:rsidRDefault="003710BD" w:rsidP="00B0185D">
            <w:pPr>
              <w:jc w:val="center"/>
            </w:pPr>
          </w:p>
        </w:tc>
        <w:tc>
          <w:tcPr>
            <w:tcW w:w="907" w:type="dxa"/>
          </w:tcPr>
          <w:p w14:paraId="528A7897" w14:textId="77777777" w:rsidR="003710BD" w:rsidRDefault="003710BD" w:rsidP="00B0185D">
            <w:pPr>
              <w:jc w:val="center"/>
            </w:pPr>
          </w:p>
        </w:tc>
        <w:tc>
          <w:tcPr>
            <w:tcW w:w="907" w:type="dxa"/>
          </w:tcPr>
          <w:p w14:paraId="254127AD" w14:textId="77777777" w:rsidR="003710BD" w:rsidRDefault="003710BD" w:rsidP="00B0185D">
            <w:pPr>
              <w:jc w:val="center"/>
            </w:pPr>
          </w:p>
        </w:tc>
      </w:tr>
      <w:tr w:rsidR="003710BD" w14:paraId="4A24CD75" w14:textId="77777777" w:rsidTr="00EF6593">
        <w:tc>
          <w:tcPr>
            <w:tcW w:w="906" w:type="dxa"/>
          </w:tcPr>
          <w:p w14:paraId="2A8B7605" w14:textId="77777777" w:rsidR="003710BD" w:rsidRDefault="003710BD" w:rsidP="00B0185D">
            <w:pPr>
              <w:jc w:val="center"/>
            </w:pPr>
          </w:p>
        </w:tc>
        <w:tc>
          <w:tcPr>
            <w:tcW w:w="906" w:type="dxa"/>
          </w:tcPr>
          <w:p w14:paraId="433B61DA" w14:textId="77777777" w:rsidR="003710BD" w:rsidRDefault="003710BD" w:rsidP="00B0185D">
            <w:pPr>
              <w:jc w:val="center"/>
            </w:pPr>
          </w:p>
        </w:tc>
        <w:tc>
          <w:tcPr>
            <w:tcW w:w="906" w:type="dxa"/>
          </w:tcPr>
          <w:p w14:paraId="5825BF56" w14:textId="77777777" w:rsidR="003710BD" w:rsidRDefault="003710BD" w:rsidP="00B0185D">
            <w:pPr>
              <w:jc w:val="center"/>
            </w:pPr>
          </w:p>
        </w:tc>
        <w:tc>
          <w:tcPr>
            <w:tcW w:w="906" w:type="dxa"/>
          </w:tcPr>
          <w:p w14:paraId="3B2A2999" w14:textId="77777777" w:rsidR="003710BD" w:rsidRDefault="003710BD" w:rsidP="00B0185D">
            <w:pPr>
              <w:jc w:val="center"/>
            </w:pPr>
          </w:p>
        </w:tc>
        <w:tc>
          <w:tcPr>
            <w:tcW w:w="906" w:type="dxa"/>
          </w:tcPr>
          <w:p w14:paraId="5B8AA6E0" w14:textId="77777777" w:rsidR="003710BD" w:rsidRDefault="003710BD" w:rsidP="00B0185D">
            <w:pPr>
              <w:jc w:val="center"/>
            </w:pPr>
          </w:p>
        </w:tc>
        <w:tc>
          <w:tcPr>
            <w:tcW w:w="906" w:type="dxa"/>
          </w:tcPr>
          <w:p w14:paraId="7130C679" w14:textId="77777777" w:rsidR="003710BD" w:rsidRDefault="003710BD" w:rsidP="00B0185D">
            <w:pPr>
              <w:jc w:val="center"/>
            </w:pPr>
          </w:p>
        </w:tc>
        <w:tc>
          <w:tcPr>
            <w:tcW w:w="906" w:type="dxa"/>
          </w:tcPr>
          <w:p w14:paraId="773B0DC2" w14:textId="77777777" w:rsidR="003710BD" w:rsidRDefault="003710BD" w:rsidP="00B0185D">
            <w:pPr>
              <w:jc w:val="center"/>
            </w:pPr>
          </w:p>
        </w:tc>
        <w:tc>
          <w:tcPr>
            <w:tcW w:w="906" w:type="dxa"/>
          </w:tcPr>
          <w:p w14:paraId="2F8BCAC8" w14:textId="77777777" w:rsidR="003710BD" w:rsidRDefault="003710BD" w:rsidP="00B0185D">
            <w:pPr>
              <w:jc w:val="center"/>
            </w:pPr>
          </w:p>
        </w:tc>
        <w:tc>
          <w:tcPr>
            <w:tcW w:w="907" w:type="dxa"/>
          </w:tcPr>
          <w:p w14:paraId="20EF2583" w14:textId="77777777" w:rsidR="003710BD" w:rsidRDefault="003710BD" w:rsidP="00B0185D">
            <w:pPr>
              <w:jc w:val="center"/>
            </w:pPr>
          </w:p>
        </w:tc>
        <w:tc>
          <w:tcPr>
            <w:tcW w:w="907" w:type="dxa"/>
          </w:tcPr>
          <w:p w14:paraId="117ED7AD" w14:textId="77777777" w:rsidR="003710BD" w:rsidRDefault="003710BD" w:rsidP="00B0185D">
            <w:pPr>
              <w:jc w:val="center"/>
            </w:pPr>
          </w:p>
        </w:tc>
      </w:tr>
      <w:tr w:rsidR="003710BD" w14:paraId="1FCFE791" w14:textId="77777777" w:rsidTr="00EF6593">
        <w:tc>
          <w:tcPr>
            <w:tcW w:w="906" w:type="dxa"/>
          </w:tcPr>
          <w:p w14:paraId="00EAD188" w14:textId="77777777" w:rsidR="003710BD" w:rsidRDefault="003710BD" w:rsidP="00B0185D">
            <w:pPr>
              <w:jc w:val="center"/>
            </w:pPr>
          </w:p>
        </w:tc>
        <w:tc>
          <w:tcPr>
            <w:tcW w:w="906" w:type="dxa"/>
          </w:tcPr>
          <w:p w14:paraId="4B750195" w14:textId="77777777" w:rsidR="003710BD" w:rsidRDefault="003710BD" w:rsidP="00B0185D">
            <w:pPr>
              <w:jc w:val="center"/>
            </w:pPr>
          </w:p>
        </w:tc>
        <w:tc>
          <w:tcPr>
            <w:tcW w:w="906" w:type="dxa"/>
          </w:tcPr>
          <w:p w14:paraId="62CA8D4A" w14:textId="77777777" w:rsidR="003710BD" w:rsidRDefault="003710BD" w:rsidP="00B0185D">
            <w:pPr>
              <w:jc w:val="center"/>
            </w:pPr>
          </w:p>
        </w:tc>
        <w:tc>
          <w:tcPr>
            <w:tcW w:w="906" w:type="dxa"/>
          </w:tcPr>
          <w:p w14:paraId="0F9B4539" w14:textId="77777777" w:rsidR="003710BD" w:rsidRDefault="003710BD" w:rsidP="00B0185D">
            <w:pPr>
              <w:jc w:val="center"/>
            </w:pPr>
          </w:p>
        </w:tc>
        <w:tc>
          <w:tcPr>
            <w:tcW w:w="906" w:type="dxa"/>
          </w:tcPr>
          <w:p w14:paraId="52BB606A" w14:textId="77777777" w:rsidR="003710BD" w:rsidRDefault="003710BD" w:rsidP="00B0185D">
            <w:pPr>
              <w:jc w:val="center"/>
            </w:pPr>
          </w:p>
        </w:tc>
        <w:tc>
          <w:tcPr>
            <w:tcW w:w="906" w:type="dxa"/>
          </w:tcPr>
          <w:p w14:paraId="796EB1FF" w14:textId="77777777" w:rsidR="003710BD" w:rsidRDefault="003710BD" w:rsidP="00B0185D">
            <w:pPr>
              <w:jc w:val="center"/>
            </w:pPr>
          </w:p>
        </w:tc>
        <w:tc>
          <w:tcPr>
            <w:tcW w:w="906" w:type="dxa"/>
          </w:tcPr>
          <w:p w14:paraId="26AF8EA1" w14:textId="77777777" w:rsidR="003710BD" w:rsidRDefault="003710BD" w:rsidP="00B0185D">
            <w:pPr>
              <w:jc w:val="center"/>
            </w:pPr>
          </w:p>
        </w:tc>
        <w:tc>
          <w:tcPr>
            <w:tcW w:w="906" w:type="dxa"/>
          </w:tcPr>
          <w:p w14:paraId="37FF8E3B" w14:textId="77777777" w:rsidR="003710BD" w:rsidRDefault="003710BD" w:rsidP="00B0185D">
            <w:pPr>
              <w:jc w:val="center"/>
            </w:pPr>
          </w:p>
        </w:tc>
        <w:tc>
          <w:tcPr>
            <w:tcW w:w="907" w:type="dxa"/>
          </w:tcPr>
          <w:p w14:paraId="62003BCF" w14:textId="77777777" w:rsidR="003710BD" w:rsidRDefault="003710BD" w:rsidP="00B0185D">
            <w:pPr>
              <w:jc w:val="center"/>
            </w:pPr>
          </w:p>
        </w:tc>
        <w:tc>
          <w:tcPr>
            <w:tcW w:w="907" w:type="dxa"/>
          </w:tcPr>
          <w:p w14:paraId="3E034DE4" w14:textId="77777777" w:rsidR="003710BD" w:rsidRDefault="003710BD" w:rsidP="00B0185D">
            <w:pPr>
              <w:jc w:val="center"/>
            </w:pPr>
          </w:p>
        </w:tc>
      </w:tr>
    </w:tbl>
    <w:p w14:paraId="05F360F3" w14:textId="77777777" w:rsidR="003710BD" w:rsidRDefault="003710BD" w:rsidP="003710BD">
      <w:pPr>
        <w:jc w:val="right"/>
      </w:pPr>
    </w:p>
    <w:p w14:paraId="64DAF163" w14:textId="77777777" w:rsidR="003710BD" w:rsidRDefault="003710BD" w:rsidP="003710BD">
      <w:r>
        <w:t>*Słownik Rodzaj usługi:</w:t>
      </w:r>
    </w:p>
    <w:p w14:paraId="3E6B5C20" w14:textId="77777777" w:rsidR="003710BD" w:rsidRDefault="003710BD" w:rsidP="003710BD">
      <w:r>
        <w:t>-Wymiana wodomierza</w:t>
      </w:r>
    </w:p>
    <w:p w14:paraId="37BA0673" w14:textId="77777777" w:rsidR="003710BD" w:rsidRDefault="003710BD" w:rsidP="003710BD">
      <w:r>
        <w:t>-Montaż wodomierza</w:t>
      </w:r>
    </w:p>
    <w:p w14:paraId="769646E9" w14:textId="77777777" w:rsidR="003710BD" w:rsidRDefault="003710BD" w:rsidP="003710BD">
      <w:r>
        <w:t>-Montaż i konfiguracja nakładki radiowej</w:t>
      </w:r>
    </w:p>
    <w:p w14:paraId="7E2B5060" w14:textId="77777777" w:rsidR="003710BD" w:rsidRDefault="003710BD" w:rsidP="003710BD">
      <w:r>
        <w:t>-Konfiguracja nakładki radiowej</w:t>
      </w:r>
    </w:p>
    <w:p w14:paraId="5EB77D44" w14:textId="77777777" w:rsidR="003710BD" w:rsidRDefault="003710BD" w:rsidP="003710BD">
      <w:r>
        <w:t>-Wymiana zaworu</w:t>
      </w:r>
    </w:p>
    <w:p w14:paraId="404D866D" w14:textId="77777777" w:rsidR="003710BD" w:rsidRDefault="003710BD" w:rsidP="003710BD">
      <w:r>
        <w:t>-Plombowanie wodomierza</w:t>
      </w:r>
    </w:p>
    <w:p w14:paraId="792ACC93" w14:textId="77777777" w:rsidR="003710BD" w:rsidRDefault="003710BD" w:rsidP="003710BD">
      <w:r>
        <w:t>-Zakorkowanie i plombowanie podejścia wodomierza ogrodowego – samodzielnego.</w:t>
      </w:r>
    </w:p>
    <w:p w14:paraId="79F72074" w14:textId="77777777" w:rsidR="003710BD" w:rsidRDefault="003710BD" w:rsidP="003710BD"/>
    <w:p w14:paraId="18A5087D" w14:textId="77777777" w:rsidR="003710BD" w:rsidRDefault="003710BD" w:rsidP="003710BD"/>
    <w:p w14:paraId="3DA3A517" w14:textId="77777777" w:rsidR="0025214A" w:rsidRDefault="0025214A" w:rsidP="003710BD"/>
    <w:p w14:paraId="2D5EAFC9" w14:textId="77777777" w:rsidR="0025214A" w:rsidRDefault="0025214A" w:rsidP="003710BD"/>
    <w:p w14:paraId="6F166BC5" w14:textId="77777777" w:rsidR="0025214A" w:rsidRDefault="0025214A" w:rsidP="003710BD"/>
    <w:p w14:paraId="5F649FD1" w14:textId="77777777" w:rsidR="0025214A" w:rsidRDefault="0025214A" w:rsidP="003710BD"/>
    <w:p w14:paraId="5D7C5304" w14:textId="77777777" w:rsidR="0025214A" w:rsidRDefault="0025214A" w:rsidP="003710BD"/>
    <w:p w14:paraId="0A6FA6BE" w14:textId="77777777" w:rsidR="0025214A" w:rsidRDefault="0025214A" w:rsidP="003710BD"/>
    <w:p w14:paraId="0DCEBDF2" w14:textId="77777777" w:rsidR="0025214A" w:rsidRDefault="0025214A" w:rsidP="003710BD"/>
    <w:p w14:paraId="3B11FD85" w14:textId="77777777" w:rsidR="0025214A" w:rsidRDefault="0025214A" w:rsidP="003710BD"/>
    <w:p w14:paraId="3EE1E539" w14:textId="77777777" w:rsidR="0025214A" w:rsidRDefault="0025214A" w:rsidP="003710BD"/>
    <w:p w14:paraId="1D2784D0" w14:textId="77777777" w:rsidR="0025214A" w:rsidRDefault="0025214A" w:rsidP="003710BD"/>
    <w:p w14:paraId="0B75E295" w14:textId="77777777" w:rsidR="0025214A" w:rsidRDefault="0025214A" w:rsidP="003710BD"/>
    <w:p w14:paraId="4EF9CCDC" w14:textId="77777777" w:rsidR="0025214A" w:rsidRDefault="0025214A" w:rsidP="003710BD"/>
    <w:p w14:paraId="6AC8958B" w14:textId="77777777" w:rsidR="0025214A" w:rsidRDefault="0025214A" w:rsidP="003710BD"/>
    <w:p w14:paraId="10E10E63" w14:textId="77777777" w:rsidR="0025214A" w:rsidRDefault="0025214A" w:rsidP="003710BD"/>
    <w:p w14:paraId="63EBEA51" w14:textId="77777777" w:rsidR="0025214A" w:rsidRDefault="0025214A" w:rsidP="003710BD"/>
    <w:p w14:paraId="6164A677" w14:textId="77777777" w:rsidR="0025214A" w:rsidRDefault="0025214A" w:rsidP="003710BD"/>
    <w:p w14:paraId="25951843" w14:textId="77777777" w:rsidR="0025214A" w:rsidRDefault="0025214A" w:rsidP="003710BD"/>
    <w:p w14:paraId="52A2FDCD" w14:textId="77777777" w:rsidR="0025214A" w:rsidRDefault="0025214A" w:rsidP="003710BD"/>
    <w:p w14:paraId="69FBCD83" w14:textId="77777777" w:rsidR="0025214A" w:rsidRDefault="0025214A" w:rsidP="003710BD"/>
    <w:p w14:paraId="58C2EB6D" w14:textId="77777777" w:rsidR="0025214A" w:rsidRDefault="0025214A" w:rsidP="003710BD"/>
    <w:p w14:paraId="3649BB39" w14:textId="77777777" w:rsidR="0025214A" w:rsidRDefault="0025214A" w:rsidP="003710BD"/>
    <w:p w14:paraId="32C332C2" w14:textId="77777777" w:rsidR="0025214A" w:rsidRDefault="0025214A" w:rsidP="003710BD"/>
    <w:p w14:paraId="73C21E8C" w14:textId="77777777" w:rsidR="0025214A" w:rsidRDefault="0025214A" w:rsidP="003710BD"/>
    <w:p w14:paraId="17B1AF21" w14:textId="77777777" w:rsidR="0025214A" w:rsidRDefault="0025214A" w:rsidP="003710BD"/>
    <w:p w14:paraId="154F8A59" w14:textId="02FD2F01" w:rsidR="003710BD" w:rsidRPr="00B0185D" w:rsidRDefault="003710BD" w:rsidP="00B0185D">
      <w:pPr>
        <w:rPr>
          <w:b/>
          <w:bCs/>
        </w:rPr>
      </w:pPr>
      <w:r w:rsidRPr="00B0185D">
        <w:rPr>
          <w:b/>
          <w:bCs/>
        </w:rPr>
        <w:t xml:space="preserve">Zał. </w:t>
      </w:r>
      <w:r w:rsidR="008618B4">
        <w:rPr>
          <w:b/>
          <w:bCs/>
        </w:rPr>
        <w:t>5</w:t>
      </w:r>
      <w:r w:rsidRPr="00B0185D">
        <w:rPr>
          <w:b/>
          <w:bCs/>
        </w:rPr>
        <w:t xml:space="preserve"> </w:t>
      </w:r>
      <w:r w:rsidR="007A7F94">
        <w:rPr>
          <w:rFonts w:ascii="Times New Roman" w:eastAsia="Times New Roman" w:hAnsi="Times New Roman"/>
          <w:sz w:val="22"/>
        </w:rPr>
        <w:t>Karta wymiany wodomierza</w:t>
      </w:r>
    </w:p>
    <w:tbl>
      <w:tblPr>
        <w:tblStyle w:val="Tabela-Siatka"/>
        <w:tblW w:w="9443" w:type="dxa"/>
        <w:tblLook w:val="04A0" w:firstRow="1" w:lastRow="0" w:firstColumn="1" w:lastColumn="0" w:noHBand="0" w:noVBand="1"/>
      </w:tblPr>
      <w:tblGrid>
        <w:gridCol w:w="632"/>
        <w:gridCol w:w="1205"/>
        <w:gridCol w:w="141"/>
        <w:gridCol w:w="558"/>
        <w:gridCol w:w="573"/>
        <w:gridCol w:w="132"/>
        <w:gridCol w:w="990"/>
        <w:gridCol w:w="126"/>
        <w:gridCol w:w="162"/>
        <w:gridCol w:w="575"/>
        <w:gridCol w:w="843"/>
        <w:gridCol w:w="276"/>
        <w:gridCol w:w="148"/>
        <w:gridCol w:w="155"/>
        <w:gridCol w:w="687"/>
        <w:gridCol w:w="338"/>
        <w:gridCol w:w="372"/>
        <w:gridCol w:w="1530"/>
      </w:tblGrid>
      <w:tr w:rsidR="003710BD" w14:paraId="5769F787" w14:textId="77777777" w:rsidTr="00EF6593">
        <w:trPr>
          <w:trHeight w:val="792"/>
        </w:trPr>
        <w:tc>
          <w:tcPr>
            <w:tcW w:w="632" w:type="dxa"/>
            <w:vAlign w:val="center"/>
          </w:tcPr>
          <w:p w14:paraId="277B4702" w14:textId="77777777" w:rsidR="003710BD" w:rsidRPr="008F6081" w:rsidRDefault="003710BD" w:rsidP="00EF6593">
            <w:pPr>
              <w:jc w:val="center"/>
              <w:rPr>
                <w:b/>
                <w:bCs/>
              </w:rPr>
            </w:pPr>
            <w:r w:rsidRPr="008F6081">
              <w:rPr>
                <w:b/>
                <w:bCs/>
              </w:rPr>
              <w:t>Data</w:t>
            </w:r>
          </w:p>
        </w:tc>
        <w:tc>
          <w:tcPr>
            <w:tcW w:w="1346" w:type="dxa"/>
            <w:gridSpan w:val="2"/>
            <w:vAlign w:val="center"/>
          </w:tcPr>
          <w:p w14:paraId="3F5FE6ED" w14:textId="77777777" w:rsidR="003710BD" w:rsidRDefault="003710BD" w:rsidP="00EF6593">
            <w:pPr>
              <w:jc w:val="center"/>
            </w:pPr>
          </w:p>
        </w:tc>
        <w:tc>
          <w:tcPr>
            <w:tcW w:w="1131" w:type="dxa"/>
            <w:gridSpan w:val="2"/>
            <w:vAlign w:val="center"/>
          </w:tcPr>
          <w:p w14:paraId="5D2AEBB6" w14:textId="77777777" w:rsidR="003710BD" w:rsidRPr="008F6081" w:rsidRDefault="003710BD" w:rsidP="00EF6593">
            <w:pPr>
              <w:jc w:val="center"/>
              <w:rPr>
                <w:b/>
                <w:bCs/>
              </w:rPr>
            </w:pPr>
            <w:r w:rsidRPr="008F6081">
              <w:rPr>
                <w:b/>
                <w:bCs/>
              </w:rPr>
              <w:t>Godzina</w:t>
            </w:r>
          </w:p>
        </w:tc>
        <w:tc>
          <w:tcPr>
            <w:tcW w:w="1410" w:type="dxa"/>
            <w:gridSpan w:val="4"/>
            <w:vAlign w:val="center"/>
          </w:tcPr>
          <w:p w14:paraId="52A1883F" w14:textId="77777777" w:rsidR="003710BD" w:rsidRDefault="003710BD" w:rsidP="00EF6593">
            <w:pPr>
              <w:jc w:val="center"/>
            </w:pPr>
            <w:r>
              <w:t>:</w:t>
            </w:r>
          </w:p>
        </w:tc>
        <w:tc>
          <w:tcPr>
            <w:tcW w:w="1842" w:type="dxa"/>
            <w:gridSpan w:val="4"/>
            <w:vAlign w:val="center"/>
          </w:tcPr>
          <w:p w14:paraId="19F4BEA4" w14:textId="7105CAE9" w:rsidR="003710BD" w:rsidRPr="008F6081" w:rsidRDefault="003710BD" w:rsidP="00EF6593">
            <w:pPr>
              <w:jc w:val="center"/>
              <w:rPr>
                <w:b/>
                <w:bCs/>
              </w:rPr>
            </w:pPr>
            <w:r w:rsidRPr="008F6081">
              <w:rPr>
                <w:b/>
                <w:bCs/>
              </w:rPr>
              <w:t>Imię Nazwisko / Nazwa odbiorcy</w:t>
            </w:r>
            <w:r w:rsidR="00590A70">
              <w:rPr>
                <w:b/>
                <w:bCs/>
              </w:rPr>
              <w:t xml:space="preserve"> </w:t>
            </w:r>
          </w:p>
        </w:tc>
        <w:tc>
          <w:tcPr>
            <w:tcW w:w="3082" w:type="dxa"/>
            <w:gridSpan w:val="5"/>
            <w:vAlign w:val="center"/>
          </w:tcPr>
          <w:p w14:paraId="5D4266AE" w14:textId="77777777" w:rsidR="003710BD" w:rsidRDefault="003710BD" w:rsidP="00EF6593">
            <w:pPr>
              <w:jc w:val="center"/>
            </w:pPr>
          </w:p>
        </w:tc>
      </w:tr>
      <w:tr w:rsidR="00590A70" w14:paraId="44159153" w14:textId="77777777" w:rsidTr="00590A70">
        <w:trPr>
          <w:trHeight w:val="420"/>
        </w:trPr>
        <w:tc>
          <w:tcPr>
            <w:tcW w:w="1837" w:type="dxa"/>
            <w:gridSpan w:val="2"/>
            <w:vAlign w:val="center"/>
          </w:tcPr>
          <w:p w14:paraId="1749D97A" w14:textId="77777777" w:rsidR="00590A70" w:rsidRPr="008F6081" w:rsidRDefault="00590A70" w:rsidP="00EF6593">
            <w:pPr>
              <w:jc w:val="center"/>
              <w:rPr>
                <w:b/>
                <w:bCs/>
              </w:rPr>
            </w:pPr>
            <w:r w:rsidRPr="008F6081">
              <w:rPr>
                <w:b/>
                <w:bCs/>
              </w:rPr>
              <w:lastRenderedPageBreak/>
              <w:t>Adres</w:t>
            </w:r>
          </w:p>
        </w:tc>
        <w:tc>
          <w:tcPr>
            <w:tcW w:w="4679" w:type="dxa"/>
            <w:gridSpan w:val="12"/>
            <w:vAlign w:val="center"/>
          </w:tcPr>
          <w:p w14:paraId="08441C6C" w14:textId="77777777" w:rsidR="00590A70" w:rsidRDefault="00590A70" w:rsidP="00EF6593">
            <w:pPr>
              <w:jc w:val="center"/>
            </w:pPr>
          </w:p>
        </w:tc>
        <w:tc>
          <w:tcPr>
            <w:tcW w:w="1025" w:type="dxa"/>
            <w:gridSpan w:val="2"/>
            <w:vAlign w:val="center"/>
          </w:tcPr>
          <w:p w14:paraId="65709F47" w14:textId="2C9B4BB9" w:rsidR="00590A70" w:rsidRDefault="00590A70" w:rsidP="00EF6593">
            <w:pPr>
              <w:jc w:val="center"/>
            </w:pPr>
            <w:r>
              <w:rPr>
                <w:b/>
                <w:bCs/>
              </w:rPr>
              <w:t>telefon / email</w:t>
            </w:r>
          </w:p>
        </w:tc>
        <w:tc>
          <w:tcPr>
            <w:tcW w:w="1902" w:type="dxa"/>
            <w:gridSpan w:val="2"/>
            <w:vAlign w:val="center"/>
          </w:tcPr>
          <w:p w14:paraId="0728D239" w14:textId="77788419" w:rsidR="00590A70" w:rsidRDefault="00590A70" w:rsidP="00EF6593">
            <w:pPr>
              <w:jc w:val="center"/>
            </w:pPr>
          </w:p>
        </w:tc>
      </w:tr>
      <w:tr w:rsidR="003710BD" w14:paraId="0218D542" w14:textId="77777777" w:rsidTr="00EF6593">
        <w:trPr>
          <w:trHeight w:val="394"/>
        </w:trPr>
        <w:tc>
          <w:tcPr>
            <w:tcW w:w="2536" w:type="dxa"/>
            <w:gridSpan w:val="4"/>
            <w:vAlign w:val="center"/>
          </w:tcPr>
          <w:p w14:paraId="0A74F4F9" w14:textId="77777777" w:rsidR="003710BD" w:rsidRPr="008F6081" w:rsidRDefault="003710BD" w:rsidP="00EF6593">
            <w:pPr>
              <w:jc w:val="center"/>
              <w:rPr>
                <w:b/>
                <w:bCs/>
              </w:rPr>
            </w:pPr>
            <w:r w:rsidRPr="008F6081">
              <w:rPr>
                <w:b/>
                <w:bCs/>
              </w:rPr>
              <w:t>Sposób Montażu licznika</w:t>
            </w:r>
          </w:p>
        </w:tc>
        <w:tc>
          <w:tcPr>
            <w:tcW w:w="6907" w:type="dxa"/>
            <w:gridSpan w:val="14"/>
            <w:vAlign w:val="center"/>
          </w:tcPr>
          <w:p w14:paraId="43E6A370" w14:textId="77777777" w:rsidR="003710BD" w:rsidRDefault="00746F8B" w:rsidP="00EF6593">
            <w:pPr>
              <w:jc w:val="center"/>
            </w:pPr>
            <w:sdt>
              <w:sdtPr>
                <w:id w:val="-2107574888"/>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 xml:space="preserve">poziomo; </w:t>
            </w:r>
            <w:sdt>
              <w:sdtPr>
                <w:id w:val="-322048852"/>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 xml:space="preserve">pionowo; </w:t>
            </w:r>
            <w:sdt>
              <w:sdtPr>
                <w:id w:val="2005167120"/>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 xml:space="preserve">na skos; </w:t>
            </w:r>
            <w:sdt>
              <w:sdtPr>
                <w:id w:val="111568600"/>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inne ……………………………………….</w:t>
            </w:r>
          </w:p>
        </w:tc>
      </w:tr>
      <w:tr w:rsidR="003710BD" w14:paraId="2B8F11B7" w14:textId="77777777" w:rsidTr="00EF6593">
        <w:trPr>
          <w:trHeight w:val="540"/>
        </w:trPr>
        <w:tc>
          <w:tcPr>
            <w:tcW w:w="1837" w:type="dxa"/>
            <w:gridSpan w:val="2"/>
            <w:vMerge w:val="restart"/>
            <w:vAlign w:val="center"/>
          </w:tcPr>
          <w:p w14:paraId="0DBA0917" w14:textId="77777777" w:rsidR="003710BD" w:rsidRPr="004A4A1F" w:rsidRDefault="003710BD" w:rsidP="00EF6593">
            <w:pPr>
              <w:jc w:val="center"/>
              <w:rPr>
                <w:b/>
                <w:bCs/>
              </w:rPr>
            </w:pPr>
            <w:r w:rsidRPr="004A4A1F">
              <w:rPr>
                <w:b/>
                <w:bCs/>
              </w:rPr>
              <w:t>Rodzaj zabudowy</w:t>
            </w:r>
          </w:p>
          <w:p w14:paraId="34FB6F1B" w14:textId="77777777" w:rsidR="003710BD" w:rsidRDefault="00746F8B" w:rsidP="00EF6593">
            <w:sdt>
              <w:sdtPr>
                <w:id w:val="-686294929"/>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jednorodzinna</w:t>
            </w:r>
          </w:p>
          <w:p w14:paraId="2CE22EAF" w14:textId="77777777" w:rsidR="003710BD" w:rsidRDefault="00746F8B" w:rsidP="00EF6593">
            <w:sdt>
              <w:sdtPr>
                <w:id w:val="1527824848"/>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wielorodzinna</w:t>
            </w:r>
          </w:p>
          <w:p w14:paraId="7C25BB2C" w14:textId="77777777" w:rsidR="003710BD" w:rsidRDefault="00746F8B" w:rsidP="00EF6593">
            <w:sdt>
              <w:sdtPr>
                <w:id w:val="-1675407503"/>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produkcyjna</w:t>
            </w:r>
            <w:r w:rsidR="003710BD">
              <w:br/>
            </w:r>
            <w:sdt>
              <w:sdtPr>
                <w:id w:val="1484967810"/>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usługowa</w:t>
            </w:r>
          </w:p>
          <w:p w14:paraId="4E8A91C0" w14:textId="77777777" w:rsidR="003710BD" w:rsidRDefault="00746F8B" w:rsidP="00EF6593">
            <w:sdt>
              <w:sdtPr>
                <w:id w:val="1529449939"/>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Brak zabudowy</w:t>
            </w:r>
          </w:p>
          <w:p w14:paraId="35065BE0" w14:textId="77777777" w:rsidR="003710BD" w:rsidRDefault="00746F8B" w:rsidP="00EF6593">
            <w:sdt>
              <w:sdtPr>
                <w:id w:val="-1411927387"/>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inne</w:t>
            </w:r>
          </w:p>
          <w:p w14:paraId="4FFF7425" w14:textId="77777777" w:rsidR="003710BD" w:rsidRDefault="003710BD" w:rsidP="00EF6593">
            <w:pPr>
              <w:jc w:val="center"/>
            </w:pPr>
            <w:r>
              <w:t>………………………</w:t>
            </w:r>
          </w:p>
        </w:tc>
        <w:tc>
          <w:tcPr>
            <w:tcW w:w="2520" w:type="dxa"/>
            <w:gridSpan w:val="6"/>
            <w:vAlign w:val="center"/>
          </w:tcPr>
          <w:p w14:paraId="16178C21" w14:textId="77777777" w:rsidR="003710BD" w:rsidRPr="008F6081" w:rsidRDefault="003710BD" w:rsidP="00EF6593">
            <w:pPr>
              <w:jc w:val="center"/>
              <w:rPr>
                <w:b/>
                <w:bCs/>
              </w:rPr>
            </w:pPr>
            <w:r w:rsidRPr="008F6081">
              <w:rPr>
                <w:b/>
                <w:bCs/>
              </w:rPr>
              <w:t>Dane dot. wodomierza</w:t>
            </w:r>
          </w:p>
        </w:tc>
        <w:tc>
          <w:tcPr>
            <w:tcW w:w="2846" w:type="dxa"/>
            <w:gridSpan w:val="7"/>
            <w:vAlign w:val="center"/>
          </w:tcPr>
          <w:p w14:paraId="20679BEA" w14:textId="77777777" w:rsidR="003710BD" w:rsidRPr="008F6081" w:rsidRDefault="003710BD" w:rsidP="00EF6593">
            <w:pPr>
              <w:jc w:val="center"/>
              <w:rPr>
                <w:b/>
                <w:bCs/>
              </w:rPr>
            </w:pPr>
            <w:r w:rsidRPr="008F6081">
              <w:rPr>
                <w:b/>
                <w:bCs/>
              </w:rPr>
              <w:t>Zdemontowanego</w:t>
            </w:r>
          </w:p>
        </w:tc>
        <w:tc>
          <w:tcPr>
            <w:tcW w:w="2240" w:type="dxa"/>
            <w:gridSpan w:val="3"/>
            <w:vAlign w:val="center"/>
          </w:tcPr>
          <w:p w14:paraId="41D53640" w14:textId="77777777" w:rsidR="003710BD" w:rsidRPr="008F6081" w:rsidRDefault="003710BD" w:rsidP="00EF6593">
            <w:pPr>
              <w:jc w:val="center"/>
              <w:rPr>
                <w:b/>
                <w:bCs/>
              </w:rPr>
            </w:pPr>
            <w:r w:rsidRPr="008F6081">
              <w:rPr>
                <w:b/>
                <w:bCs/>
              </w:rPr>
              <w:t>Zamontowanego</w:t>
            </w:r>
          </w:p>
        </w:tc>
      </w:tr>
      <w:tr w:rsidR="003710BD" w14:paraId="3E81D6F8" w14:textId="77777777" w:rsidTr="00EF6593">
        <w:trPr>
          <w:trHeight w:val="90"/>
        </w:trPr>
        <w:tc>
          <w:tcPr>
            <w:tcW w:w="1837" w:type="dxa"/>
            <w:gridSpan w:val="2"/>
            <w:vMerge/>
          </w:tcPr>
          <w:p w14:paraId="2AA75281" w14:textId="77777777" w:rsidR="003710BD" w:rsidRDefault="003710BD" w:rsidP="00EF6593">
            <w:pPr>
              <w:jc w:val="right"/>
            </w:pPr>
          </w:p>
        </w:tc>
        <w:tc>
          <w:tcPr>
            <w:tcW w:w="2520" w:type="dxa"/>
            <w:gridSpan w:val="6"/>
          </w:tcPr>
          <w:p w14:paraId="7014DB1A" w14:textId="77777777" w:rsidR="003710BD" w:rsidRDefault="003710BD" w:rsidP="00EF6593">
            <w:pPr>
              <w:jc w:val="right"/>
            </w:pPr>
            <w:r>
              <w:t>Nr wodomierza</w:t>
            </w:r>
          </w:p>
        </w:tc>
        <w:tc>
          <w:tcPr>
            <w:tcW w:w="2846" w:type="dxa"/>
            <w:gridSpan w:val="7"/>
          </w:tcPr>
          <w:p w14:paraId="6B267625" w14:textId="77777777" w:rsidR="003710BD" w:rsidRDefault="003710BD" w:rsidP="00EF6593"/>
        </w:tc>
        <w:tc>
          <w:tcPr>
            <w:tcW w:w="2240" w:type="dxa"/>
            <w:gridSpan w:val="3"/>
          </w:tcPr>
          <w:p w14:paraId="3D8F5377" w14:textId="77777777" w:rsidR="003710BD" w:rsidRDefault="003710BD" w:rsidP="00EF6593"/>
        </w:tc>
      </w:tr>
      <w:tr w:rsidR="003710BD" w14:paraId="0BCB8A2A" w14:textId="77777777" w:rsidTr="00EF6593">
        <w:trPr>
          <w:trHeight w:val="90"/>
        </w:trPr>
        <w:tc>
          <w:tcPr>
            <w:tcW w:w="1837" w:type="dxa"/>
            <w:gridSpan w:val="2"/>
            <w:vMerge/>
          </w:tcPr>
          <w:p w14:paraId="1620C0A9" w14:textId="77777777" w:rsidR="003710BD" w:rsidRDefault="003710BD" w:rsidP="00EF6593">
            <w:pPr>
              <w:jc w:val="right"/>
            </w:pPr>
          </w:p>
        </w:tc>
        <w:tc>
          <w:tcPr>
            <w:tcW w:w="2520" w:type="dxa"/>
            <w:gridSpan w:val="6"/>
          </w:tcPr>
          <w:p w14:paraId="018BE1B3" w14:textId="77777777" w:rsidR="003710BD" w:rsidRDefault="003710BD" w:rsidP="00EF6593">
            <w:pPr>
              <w:jc w:val="right"/>
            </w:pPr>
            <w:r>
              <w:t>Wskazanie licznika</w:t>
            </w:r>
          </w:p>
        </w:tc>
        <w:tc>
          <w:tcPr>
            <w:tcW w:w="2846" w:type="dxa"/>
            <w:gridSpan w:val="7"/>
          </w:tcPr>
          <w:p w14:paraId="6E5E3C62" w14:textId="77777777" w:rsidR="003710BD" w:rsidRDefault="003710BD" w:rsidP="00EF6593"/>
        </w:tc>
        <w:tc>
          <w:tcPr>
            <w:tcW w:w="2240" w:type="dxa"/>
            <w:gridSpan w:val="3"/>
          </w:tcPr>
          <w:p w14:paraId="303F69D3" w14:textId="77777777" w:rsidR="003710BD" w:rsidRDefault="003710BD" w:rsidP="00EF6593"/>
        </w:tc>
      </w:tr>
      <w:tr w:rsidR="003710BD" w14:paraId="6319DCCA" w14:textId="77777777" w:rsidTr="00EF6593">
        <w:trPr>
          <w:trHeight w:val="90"/>
        </w:trPr>
        <w:tc>
          <w:tcPr>
            <w:tcW w:w="1837" w:type="dxa"/>
            <w:gridSpan w:val="2"/>
            <w:vMerge/>
          </w:tcPr>
          <w:p w14:paraId="1A801DD0" w14:textId="77777777" w:rsidR="003710BD" w:rsidRDefault="003710BD" w:rsidP="00EF6593">
            <w:pPr>
              <w:jc w:val="right"/>
            </w:pPr>
          </w:p>
        </w:tc>
        <w:tc>
          <w:tcPr>
            <w:tcW w:w="2520" w:type="dxa"/>
            <w:gridSpan w:val="6"/>
          </w:tcPr>
          <w:p w14:paraId="40048303" w14:textId="77777777" w:rsidR="003710BD" w:rsidRDefault="003710BD" w:rsidP="00EF6593">
            <w:pPr>
              <w:jc w:val="right"/>
            </w:pPr>
            <w:r>
              <w:t>Nr nakładki radiowej</w:t>
            </w:r>
          </w:p>
        </w:tc>
        <w:tc>
          <w:tcPr>
            <w:tcW w:w="2846" w:type="dxa"/>
            <w:gridSpan w:val="7"/>
          </w:tcPr>
          <w:p w14:paraId="0822EAC0" w14:textId="77777777" w:rsidR="003710BD" w:rsidRDefault="003710BD" w:rsidP="00EF6593"/>
        </w:tc>
        <w:tc>
          <w:tcPr>
            <w:tcW w:w="2240" w:type="dxa"/>
            <w:gridSpan w:val="3"/>
          </w:tcPr>
          <w:p w14:paraId="3E94875D" w14:textId="77777777" w:rsidR="003710BD" w:rsidRDefault="003710BD" w:rsidP="00EF6593"/>
        </w:tc>
      </w:tr>
      <w:tr w:rsidR="003710BD" w14:paraId="69457D95" w14:textId="77777777" w:rsidTr="00EF6593">
        <w:trPr>
          <w:trHeight w:val="90"/>
        </w:trPr>
        <w:tc>
          <w:tcPr>
            <w:tcW w:w="1837" w:type="dxa"/>
            <w:gridSpan w:val="2"/>
            <w:vMerge/>
          </w:tcPr>
          <w:p w14:paraId="723821B3" w14:textId="77777777" w:rsidR="003710BD" w:rsidRDefault="003710BD" w:rsidP="00EF6593">
            <w:pPr>
              <w:jc w:val="right"/>
            </w:pPr>
          </w:p>
        </w:tc>
        <w:tc>
          <w:tcPr>
            <w:tcW w:w="2520" w:type="dxa"/>
            <w:gridSpan w:val="6"/>
          </w:tcPr>
          <w:p w14:paraId="6E71B494" w14:textId="77777777" w:rsidR="003710BD" w:rsidRDefault="003710BD" w:rsidP="00EF6593">
            <w:pPr>
              <w:jc w:val="right"/>
            </w:pPr>
            <w:r>
              <w:t>Model nakładki radiowej</w:t>
            </w:r>
          </w:p>
        </w:tc>
        <w:tc>
          <w:tcPr>
            <w:tcW w:w="2846" w:type="dxa"/>
            <w:gridSpan w:val="7"/>
          </w:tcPr>
          <w:p w14:paraId="1B2988FB" w14:textId="77777777" w:rsidR="003710BD" w:rsidRDefault="003710BD" w:rsidP="00EF6593"/>
        </w:tc>
        <w:tc>
          <w:tcPr>
            <w:tcW w:w="2240" w:type="dxa"/>
            <w:gridSpan w:val="3"/>
          </w:tcPr>
          <w:p w14:paraId="2378B85D" w14:textId="77777777" w:rsidR="003710BD" w:rsidRDefault="003710BD" w:rsidP="00EF6593"/>
        </w:tc>
      </w:tr>
      <w:tr w:rsidR="003710BD" w14:paraId="68206021" w14:textId="77777777" w:rsidTr="00EF6593">
        <w:trPr>
          <w:trHeight w:val="90"/>
        </w:trPr>
        <w:tc>
          <w:tcPr>
            <w:tcW w:w="1837" w:type="dxa"/>
            <w:gridSpan w:val="2"/>
            <w:vMerge/>
          </w:tcPr>
          <w:p w14:paraId="29EFA701" w14:textId="77777777" w:rsidR="003710BD" w:rsidRDefault="003710BD" w:rsidP="00EF6593">
            <w:pPr>
              <w:jc w:val="right"/>
            </w:pPr>
          </w:p>
        </w:tc>
        <w:tc>
          <w:tcPr>
            <w:tcW w:w="2520" w:type="dxa"/>
            <w:gridSpan w:val="6"/>
          </w:tcPr>
          <w:p w14:paraId="69E69E16" w14:textId="77777777" w:rsidR="003710BD" w:rsidRDefault="003710BD" w:rsidP="00EF6593">
            <w:pPr>
              <w:jc w:val="right"/>
            </w:pPr>
            <w:r>
              <w:t>Nr plomby</w:t>
            </w:r>
          </w:p>
        </w:tc>
        <w:tc>
          <w:tcPr>
            <w:tcW w:w="2846" w:type="dxa"/>
            <w:gridSpan w:val="7"/>
          </w:tcPr>
          <w:p w14:paraId="4F4BB232" w14:textId="77777777" w:rsidR="003710BD" w:rsidRDefault="003710BD" w:rsidP="00EF6593"/>
        </w:tc>
        <w:tc>
          <w:tcPr>
            <w:tcW w:w="2240" w:type="dxa"/>
            <w:gridSpan w:val="3"/>
          </w:tcPr>
          <w:p w14:paraId="25FFF9D6" w14:textId="77777777" w:rsidR="003710BD" w:rsidRDefault="003710BD" w:rsidP="00EF6593"/>
        </w:tc>
      </w:tr>
      <w:tr w:rsidR="003710BD" w14:paraId="52233982" w14:textId="77777777" w:rsidTr="00EF6593">
        <w:trPr>
          <w:trHeight w:val="90"/>
        </w:trPr>
        <w:tc>
          <w:tcPr>
            <w:tcW w:w="1837" w:type="dxa"/>
            <w:gridSpan w:val="2"/>
            <w:vMerge/>
          </w:tcPr>
          <w:p w14:paraId="3D14C694" w14:textId="77777777" w:rsidR="003710BD" w:rsidRDefault="003710BD" w:rsidP="00EF6593">
            <w:pPr>
              <w:jc w:val="right"/>
            </w:pPr>
          </w:p>
        </w:tc>
        <w:tc>
          <w:tcPr>
            <w:tcW w:w="2520" w:type="dxa"/>
            <w:gridSpan w:val="6"/>
          </w:tcPr>
          <w:p w14:paraId="6112E784" w14:textId="77777777" w:rsidR="003710BD" w:rsidRDefault="003710BD" w:rsidP="00EF6593">
            <w:pPr>
              <w:jc w:val="right"/>
            </w:pPr>
            <w:r>
              <w:t>Rok legalizacji</w:t>
            </w:r>
          </w:p>
        </w:tc>
        <w:tc>
          <w:tcPr>
            <w:tcW w:w="2846" w:type="dxa"/>
            <w:gridSpan w:val="7"/>
          </w:tcPr>
          <w:p w14:paraId="2D48A54C" w14:textId="77777777" w:rsidR="003710BD" w:rsidRDefault="003710BD" w:rsidP="00EF6593"/>
        </w:tc>
        <w:tc>
          <w:tcPr>
            <w:tcW w:w="2240" w:type="dxa"/>
            <w:gridSpan w:val="3"/>
          </w:tcPr>
          <w:p w14:paraId="56FA0F21" w14:textId="77777777" w:rsidR="003710BD" w:rsidRDefault="003710BD" w:rsidP="00EF6593"/>
        </w:tc>
      </w:tr>
      <w:tr w:rsidR="003710BD" w14:paraId="3DDC40EA" w14:textId="77777777" w:rsidTr="00EF6593">
        <w:trPr>
          <w:trHeight w:val="90"/>
        </w:trPr>
        <w:tc>
          <w:tcPr>
            <w:tcW w:w="1837" w:type="dxa"/>
            <w:gridSpan w:val="2"/>
            <w:vMerge/>
          </w:tcPr>
          <w:p w14:paraId="2C6205DF" w14:textId="77777777" w:rsidR="003710BD" w:rsidRDefault="003710BD" w:rsidP="00EF6593">
            <w:pPr>
              <w:jc w:val="right"/>
            </w:pPr>
          </w:p>
        </w:tc>
        <w:tc>
          <w:tcPr>
            <w:tcW w:w="2520" w:type="dxa"/>
            <w:gridSpan w:val="6"/>
          </w:tcPr>
          <w:p w14:paraId="47880717" w14:textId="77777777" w:rsidR="003710BD" w:rsidRDefault="003710BD" w:rsidP="00EF6593">
            <w:pPr>
              <w:jc w:val="right"/>
            </w:pPr>
            <w:r>
              <w:t>Średnica</w:t>
            </w:r>
          </w:p>
        </w:tc>
        <w:tc>
          <w:tcPr>
            <w:tcW w:w="2846" w:type="dxa"/>
            <w:gridSpan w:val="7"/>
          </w:tcPr>
          <w:p w14:paraId="4884D758" w14:textId="77777777" w:rsidR="003710BD" w:rsidRDefault="003710BD" w:rsidP="00EF6593"/>
        </w:tc>
        <w:tc>
          <w:tcPr>
            <w:tcW w:w="2240" w:type="dxa"/>
            <w:gridSpan w:val="3"/>
          </w:tcPr>
          <w:p w14:paraId="2B462A94" w14:textId="77777777" w:rsidR="003710BD" w:rsidRDefault="003710BD" w:rsidP="00EF6593"/>
        </w:tc>
      </w:tr>
      <w:tr w:rsidR="003710BD" w14:paraId="77652337" w14:textId="77777777" w:rsidTr="00EF6593">
        <w:trPr>
          <w:trHeight w:val="1395"/>
        </w:trPr>
        <w:tc>
          <w:tcPr>
            <w:tcW w:w="3241" w:type="dxa"/>
            <w:gridSpan w:val="6"/>
            <w:vMerge w:val="restart"/>
          </w:tcPr>
          <w:p w14:paraId="45B31FFB" w14:textId="77777777" w:rsidR="003710BD" w:rsidRPr="008F6081" w:rsidRDefault="003710BD" w:rsidP="00EF6593">
            <w:pPr>
              <w:jc w:val="center"/>
              <w:rPr>
                <w:b/>
                <w:bCs/>
              </w:rPr>
            </w:pPr>
            <w:r w:rsidRPr="008F6081">
              <w:rPr>
                <w:b/>
                <w:bCs/>
              </w:rPr>
              <w:t>Lokalizacja wodomierza</w:t>
            </w:r>
          </w:p>
          <w:p w14:paraId="03DECB43" w14:textId="77777777" w:rsidR="003710BD" w:rsidRDefault="00746F8B" w:rsidP="00EF6593">
            <w:sdt>
              <w:sdtPr>
                <w:id w:val="265432959"/>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budynek lokal</w:t>
            </w:r>
          </w:p>
          <w:p w14:paraId="15286C1C" w14:textId="77777777" w:rsidR="003710BD" w:rsidRDefault="00746F8B" w:rsidP="00EF6593">
            <w:sdt>
              <w:sdtPr>
                <w:id w:val="2068842764"/>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budynek gospodarczy</w:t>
            </w:r>
          </w:p>
          <w:p w14:paraId="4AC82C70" w14:textId="77777777" w:rsidR="003710BD" w:rsidRDefault="00746F8B" w:rsidP="00EF6593">
            <w:sdt>
              <w:sdtPr>
                <w:id w:val="1379662682"/>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kotłownia</w:t>
            </w:r>
            <w:r w:rsidR="003710BD">
              <w:br/>
            </w:r>
            <w:sdt>
              <w:sdtPr>
                <w:id w:val="165914298"/>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piwnica</w:t>
            </w:r>
          </w:p>
          <w:p w14:paraId="7C5D9C5A" w14:textId="77777777" w:rsidR="003710BD" w:rsidRDefault="00746F8B" w:rsidP="00EF6593">
            <w:sdt>
              <w:sdtPr>
                <w:id w:val="-1931267062"/>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studnia wodomierzowa</w:t>
            </w:r>
          </w:p>
          <w:p w14:paraId="2E441677" w14:textId="77777777" w:rsidR="003710BD" w:rsidRDefault="00746F8B" w:rsidP="00EF6593">
            <w:sdt>
              <w:sdtPr>
                <w:id w:val="-1282566872"/>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studzienka podpodłogowa</w:t>
            </w:r>
          </w:p>
          <w:p w14:paraId="051EB11F" w14:textId="77777777" w:rsidR="003710BD" w:rsidRDefault="00746F8B" w:rsidP="00EF6593">
            <w:sdt>
              <w:sdtPr>
                <w:id w:val="-339090348"/>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inne</w:t>
            </w:r>
          </w:p>
          <w:p w14:paraId="057D963B" w14:textId="77777777" w:rsidR="003710BD" w:rsidRDefault="003710BD" w:rsidP="00EF6593">
            <w:r>
              <w:t>………………………</w:t>
            </w:r>
          </w:p>
        </w:tc>
        <w:tc>
          <w:tcPr>
            <w:tcW w:w="2972" w:type="dxa"/>
            <w:gridSpan w:val="6"/>
          </w:tcPr>
          <w:p w14:paraId="3DF9101A" w14:textId="77777777" w:rsidR="003710BD" w:rsidRPr="008F6081" w:rsidRDefault="003710BD" w:rsidP="00EF6593">
            <w:pPr>
              <w:jc w:val="center"/>
              <w:rPr>
                <w:b/>
                <w:bCs/>
              </w:rPr>
            </w:pPr>
            <w:r w:rsidRPr="008F6081">
              <w:rPr>
                <w:b/>
                <w:bCs/>
              </w:rPr>
              <w:t>Typ wodomierza</w:t>
            </w:r>
          </w:p>
          <w:p w14:paraId="16EB97E7" w14:textId="77777777" w:rsidR="003710BD" w:rsidRDefault="003710BD" w:rsidP="00EF6593">
            <w:pPr>
              <w:jc w:val="right"/>
            </w:pPr>
          </w:p>
          <w:p w14:paraId="672F4651" w14:textId="77777777" w:rsidR="003710BD" w:rsidRDefault="00746F8B" w:rsidP="00EF6593">
            <w:sdt>
              <w:sdtPr>
                <w:id w:val="-1240557779"/>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główny</w:t>
            </w:r>
          </w:p>
          <w:p w14:paraId="1BA9839E" w14:textId="3E48EEA4" w:rsidR="003710BD" w:rsidRDefault="00746F8B" w:rsidP="00EF6593">
            <w:sdt>
              <w:sdtPr>
                <w:id w:val="1346743899"/>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ogrodowy (samodzielny)</w:t>
            </w:r>
            <w:r w:rsidR="00A85B38">
              <w:t>*</w:t>
            </w:r>
          </w:p>
          <w:p w14:paraId="512B1758" w14:textId="0EF7D8B5" w:rsidR="003710BD" w:rsidRDefault="00746F8B" w:rsidP="00EF6593">
            <w:sdt>
              <w:sdtPr>
                <w:id w:val="-252053135"/>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ogrodowy (podlicznik)</w:t>
            </w:r>
            <w:r w:rsidR="00A85B38">
              <w:t>*</w:t>
            </w:r>
          </w:p>
          <w:p w14:paraId="7D2B67BA" w14:textId="55414409" w:rsidR="003710BD" w:rsidRDefault="00746F8B" w:rsidP="00EF6593">
            <w:sdt>
              <w:sdtPr>
                <w:id w:val="-656614049"/>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lokalowy (podlicznik)</w:t>
            </w:r>
            <w:r w:rsidR="00A85B38">
              <w:t>*</w:t>
            </w:r>
          </w:p>
        </w:tc>
        <w:tc>
          <w:tcPr>
            <w:tcW w:w="1700" w:type="dxa"/>
            <w:gridSpan w:val="5"/>
            <w:vMerge w:val="restart"/>
          </w:tcPr>
          <w:p w14:paraId="053745D5" w14:textId="77777777" w:rsidR="003710BD" w:rsidRPr="008F6081" w:rsidRDefault="003710BD" w:rsidP="00EF6593">
            <w:pPr>
              <w:jc w:val="center"/>
              <w:rPr>
                <w:b/>
                <w:bCs/>
              </w:rPr>
            </w:pPr>
            <w:r w:rsidRPr="008F6081">
              <w:rPr>
                <w:b/>
                <w:bCs/>
              </w:rPr>
              <w:t>Zawór przed wodomierzem</w:t>
            </w:r>
          </w:p>
          <w:p w14:paraId="347EA837" w14:textId="77777777" w:rsidR="003710BD" w:rsidRDefault="003710BD" w:rsidP="00EF6593">
            <w:pPr>
              <w:jc w:val="center"/>
            </w:pPr>
          </w:p>
          <w:p w14:paraId="7A08036B" w14:textId="77777777" w:rsidR="003710BD" w:rsidRDefault="00746F8B" w:rsidP="00EF6593">
            <w:pPr>
              <w:jc w:val="center"/>
            </w:pPr>
            <w:sdt>
              <w:sdtPr>
                <w:id w:val="-1222672367"/>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 xml:space="preserve">jest   </w:t>
            </w:r>
            <w:sdt>
              <w:sdtPr>
                <w:id w:val="623503899"/>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brak</w:t>
            </w:r>
          </w:p>
          <w:p w14:paraId="20781DFA" w14:textId="77777777" w:rsidR="003710BD" w:rsidRDefault="003710BD" w:rsidP="00EF6593">
            <w:pPr>
              <w:jc w:val="center"/>
            </w:pPr>
          </w:p>
          <w:p w14:paraId="3B22CE45" w14:textId="77777777" w:rsidR="003710BD" w:rsidRDefault="003710BD" w:rsidP="00EF6593">
            <w:pPr>
              <w:jc w:val="center"/>
            </w:pPr>
            <w:r>
              <w:t>Zawór działa?</w:t>
            </w:r>
          </w:p>
          <w:p w14:paraId="41500DB9" w14:textId="77777777" w:rsidR="003710BD" w:rsidRDefault="003710BD" w:rsidP="00EF6593">
            <w:pPr>
              <w:jc w:val="center"/>
            </w:pPr>
          </w:p>
          <w:p w14:paraId="372B582F" w14:textId="77777777" w:rsidR="003710BD" w:rsidRDefault="00746F8B" w:rsidP="00EF6593">
            <w:pPr>
              <w:jc w:val="center"/>
            </w:pPr>
            <w:sdt>
              <w:sdtPr>
                <w:id w:val="-1705244365"/>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 xml:space="preserve">TAK  </w:t>
            </w:r>
            <w:sdt>
              <w:sdtPr>
                <w:id w:val="-302930676"/>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NIE</w:t>
            </w:r>
          </w:p>
        </w:tc>
        <w:tc>
          <w:tcPr>
            <w:tcW w:w="1530" w:type="dxa"/>
            <w:vMerge w:val="restart"/>
          </w:tcPr>
          <w:p w14:paraId="14E2E515" w14:textId="77777777" w:rsidR="003710BD" w:rsidRPr="008F6081" w:rsidRDefault="003710BD" w:rsidP="00EF6593">
            <w:pPr>
              <w:jc w:val="center"/>
              <w:rPr>
                <w:b/>
                <w:bCs/>
              </w:rPr>
            </w:pPr>
            <w:r w:rsidRPr="008F6081">
              <w:rPr>
                <w:b/>
                <w:bCs/>
              </w:rPr>
              <w:t>Zawór za wodomierzem</w:t>
            </w:r>
          </w:p>
          <w:p w14:paraId="5F7B2095" w14:textId="77777777" w:rsidR="003710BD" w:rsidRDefault="003710BD" w:rsidP="00EF6593">
            <w:pPr>
              <w:jc w:val="center"/>
            </w:pPr>
          </w:p>
          <w:p w14:paraId="119DD8B0" w14:textId="77777777" w:rsidR="003710BD" w:rsidRDefault="00746F8B" w:rsidP="00EF6593">
            <w:pPr>
              <w:jc w:val="center"/>
            </w:pPr>
            <w:sdt>
              <w:sdtPr>
                <w:id w:val="49737341"/>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 xml:space="preserve">jest  </w:t>
            </w:r>
            <w:sdt>
              <w:sdtPr>
                <w:id w:val="-1816021708"/>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brak</w:t>
            </w:r>
          </w:p>
          <w:p w14:paraId="6F8E8245" w14:textId="77777777" w:rsidR="003710BD" w:rsidRDefault="003710BD" w:rsidP="00EF6593">
            <w:pPr>
              <w:jc w:val="center"/>
            </w:pPr>
          </w:p>
          <w:p w14:paraId="492882F5" w14:textId="77777777" w:rsidR="003710BD" w:rsidRDefault="003710BD" w:rsidP="00EF6593">
            <w:pPr>
              <w:jc w:val="center"/>
            </w:pPr>
            <w:r>
              <w:t>Zawór działa?</w:t>
            </w:r>
          </w:p>
          <w:p w14:paraId="3234CE71" w14:textId="77777777" w:rsidR="003710BD" w:rsidRDefault="003710BD" w:rsidP="00EF6593">
            <w:pPr>
              <w:jc w:val="center"/>
            </w:pPr>
          </w:p>
          <w:p w14:paraId="2EE08BEF" w14:textId="77777777" w:rsidR="003710BD" w:rsidRDefault="00746F8B" w:rsidP="00EF6593">
            <w:pPr>
              <w:jc w:val="center"/>
            </w:pPr>
            <w:sdt>
              <w:sdtPr>
                <w:id w:val="-580531601"/>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 xml:space="preserve">TAK  </w:t>
            </w:r>
            <w:sdt>
              <w:sdtPr>
                <w:id w:val="1810439247"/>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NIE</w:t>
            </w:r>
          </w:p>
        </w:tc>
      </w:tr>
      <w:tr w:rsidR="003710BD" w14:paraId="4E33FCC4" w14:textId="77777777" w:rsidTr="00EF6593">
        <w:trPr>
          <w:trHeight w:val="573"/>
        </w:trPr>
        <w:tc>
          <w:tcPr>
            <w:tcW w:w="3241" w:type="dxa"/>
            <w:gridSpan w:val="6"/>
            <w:vMerge/>
          </w:tcPr>
          <w:p w14:paraId="7E04FB8C" w14:textId="77777777" w:rsidR="003710BD" w:rsidRDefault="003710BD" w:rsidP="00EF6593"/>
        </w:tc>
        <w:tc>
          <w:tcPr>
            <w:tcW w:w="2972" w:type="dxa"/>
            <w:gridSpan w:val="6"/>
          </w:tcPr>
          <w:p w14:paraId="203332C1" w14:textId="77777777" w:rsidR="003710BD" w:rsidRDefault="00746F8B" w:rsidP="00EF6593">
            <w:sdt>
              <w:sdtPr>
                <w:id w:val="-598794371"/>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suchy - mieszkaniowy</w:t>
            </w:r>
            <w:r w:rsidR="003710BD">
              <w:br/>
            </w:r>
            <w:sdt>
              <w:sdtPr>
                <w:id w:val="1543180299"/>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mokry - zalewowe</w:t>
            </w:r>
          </w:p>
          <w:p w14:paraId="672EEA8E" w14:textId="77777777" w:rsidR="003710BD" w:rsidRDefault="003710BD" w:rsidP="00EF6593">
            <w:pPr>
              <w:jc w:val="right"/>
            </w:pPr>
          </w:p>
        </w:tc>
        <w:tc>
          <w:tcPr>
            <w:tcW w:w="1700" w:type="dxa"/>
            <w:gridSpan w:val="5"/>
            <w:vMerge/>
          </w:tcPr>
          <w:p w14:paraId="0DE93EA1" w14:textId="77777777" w:rsidR="003710BD" w:rsidRDefault="003710BD" w:rsidP="00EF6593">
            <w:pPr>
              <w:jc w:val="right"/>
            </w:pPr>
          </w:p>
        </w:tc>
        <w:tc>
          <w:tcPr>
            <w:tcW w:w="1530" w:type="dxa"/>
            <w:vMerge/>
          </w:tcPr>
          <w:p w14:paraId="48144F53" w14:textId="77777777" w:rsidR="003710BD" w:rsidRDefault="003710BD" w:rsidP="00EF6593">
            <w:pPr>
              <w:jc w:val="right"/>
            </w:pPr>
          </w:p>
        </w:tc>
      </w:tr>
      <w:tr w:rsidR="003710BD" w14:paraId="7244FA63" w14:textId="77777777" w:rsidTr="00EF6593">
        <w:tc>
          <w:tcPr>
            <w:tcW w:w="3241" w:type="dxa"/>
            <w:gridSpan w:val="6"/>
            <w:vMerge/>
          </w:tcPr>
          <w:p w14:paraId="3B74CE55" w14:textId="77777777" w:rsidR="003710BD" w:rsidRDefault="003710BD" w:rsidP="00EF6593"/>
        </w:tc>
        <w:tc>
          <w:tcPr>
            <w:tcW w:w="1853" w:type="dxa"/>
            <w:gridSpan w:val="4"/>
          </w:tcPr>
          <w:p w14:paraId="0B1C78A3" w14:textId="77777777" w:rsidR="003710BD" w:rsidRDefault="003710BD" w:rsidP="00EF6593">
            <w:pPr>
              <w:jc w:val="center"/>
            </w:pPr>
            <w:r w:rsidRPr="008F6081">
              <w:rPr>
                <w:b/>
                <w:bCs/>
              </w:rPr>
              <w:t>Zawór Antyskażeniow</w:t>
            </w:r>
            <w:r>
              <w:t>y</w:t>
            </w:r>
          </w:p>
          <w:p w14:paraId="5E4CABF4" w14:textId="77777777" w:rsidR="003710BD" w:rsidRDefault="003710BD" w:rsidP="00EF6593">
            <w:pPr>
              <w:jc w:val="center"/>
            </w:pPr>
          </w:p>
          <w:p w14:paraId="3E6D85F5" w14:textId="77777777" w:rsidR="003710BD" w:rsidRDefault="00746F8B" w:rsidP="00EF6593">
            <w:pPr>
              <w:jc w:val="center"/>
            </w:pPr>
            <w:sdt>
              <w:sdtPr>
                <w:id w:val="1859396390"/>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 xml:space="preserve">jest  </w:t>
            </w:r>
            <w:sdt>
              <w:sdtPr>
                <w:id w:val="-1347169619"/>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brak</w:t>
            </w:r>
          </w:p>
        </w:tc>
        <w:tc>
          <w:tcPr>
            <w:tcW w:w="1119" w:type="dxa"/>
            <w:gridSpan w:val="2"/>
          </w:tcPr>
          <w:p w14:paraId="0AB8EB70" w14:textId="77777777" w:rsidR="003710BD" w:rsidRPr="008F6081" w:rsidRDefault="003710BD" w:rsidP="00EF6593">
            <w:pPr>
              <w:jc w:val="center"/>
              <w:rPr>
                <w:b/>
                <w:bCs/>
              </w:rPr>
            </w:pPr>
            <w:r w:rsidRPr="008F6081">
              <w:rPr>
                <w:b/>
                <w:bCs/>
              </w:rPr>
              <w:t>Ujęcie własne</w:t>
            </w:r>
          </w:p>
          <w:p w14:paraId="1B17497A" w14:textId="011711FA" w:rsidR="003710BD" w:rsidRDefault="00746F8B" w:rsidP="00EF6593">
            <w:pPr>
              <w:jc w:val="center"/>
            </w:pPr>
            <w:sdt>
              <w:sdtPr>
                <w:id w:val="1748534544"/>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 xml:space="preserve">jest      </w:t>
            </w:r>
            <w:r w:rsidR="00A85B38">
              <w:t xml:space="preserve">  </w:t>
            </w:r>
            <w:r w:rsidR="003710BD">
              <w:t xml:space="preserve">  </w:t>
            </w:r>
            <w:sdt>
              <w:sdtPr>
                <w:id w:val="314843863"/>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brak</w:t>
            </w:r>
          </w:p>
        </w:tc>
        <w:tc>
          <w:tcPr>
            <w:tcW w:w="3230" w:type="dxa"/>
            <w:gridSpan w:val="6"/>
          </w:tcPr>
          <w:p w14:paraId="676A7ED9" w14:textId="77777777" w:rsidR="003710BD" w:rsidRDefault="003710BD" w:rsidP="00EF6593">
            <w:pPr>
              <w:jc w:val="center"/>
            </w:pPr>
            <w:r w:rsidRPr="008F6081">
              <w:rPr>
                <w:b/>
                <w:bCs/>
              </w:rPr>
              <w:t>Czy nieruchomość podłączona do kanalizacji</w:t>
            </w:r>
            <w:r>
              <w:t xml:space="preserve"> (deklaracja mieszkańca)</w:t>
            </w:r>
          </w:p>
          <w:p w14:paraId="7B912724" w14:textId="77777777" w:rsidR="003710BD" w:rsidRDefault="003710BD" w:rsidP="00EF6593">
            <w:pPr>
              <w:jc w:val="center"/>
            </w:pPr>
          </w:p>
          <w:p w14:paraId="0A9787E4" w14:textId="77777777" w:rsidR="003710BD" w:rsidRDefault="00746F8B" w:rsidP="00EF6593">
            <w:pPr>
              <w:jc w:val="center"/>
            </w:pPr>
            <w:sdt>
              <w:sdtPr>
                <w:id w:val="-515374302"/>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 xml:space="preserve">TAK  </w:t>
            </w:r>
            <w:sdt>
              <w:sdtPr>
                <w:id w:val="1780840874"/>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NIE</w:t>
            </w:r>
          </w:p>
        </w:tc>
      </w:tr>
      <w:tr w:rsidR="003710BD" w14:paraId="43549B48" w14:textId="77777777" w:rsidTr="00D94C50">
        <w:trPr>
          <w:trHeight w:val="1793"/>
        </w:trPr>
        <w:tc>
          <w:tcPr>
            <w:tcW w:w="1978" w:type="dxa"/>
            <w:gridSpan w:val="3"/>
          </w:tcPr>
          <w:p w14:paraId="5B468985" w14:textId="77777777" w:rsidR="003710BD" w:rsidRPr="008F6081" w:rsidRDefault="003710BD" w:rsidP="00EF6593">
            <w:pPr>
              <w:jc w:val="center"/>
              <w:rPr>
                <w:b/>
                <w:bCs/>
              </w:rPr>
            </w:pPr>
            <w:r w:rsidRPr="008F6081">
              <w:rPr>
                <w:b/>
                <w:bCs/>
              </w:rPr>
              <w:t>Uwagi</w:t>
            </w:r>
          </w:p>
        </w:tc>
        <w:tc>
          <w:tcPr>
            <w:tcW w:w="2253" w:type="dxa"/>
            <w:gridSpan w:val="4"/>
          </w:tcPr>
          <w:p w14:paraId="3C16A056" w14:textId="77777777" w:rsidR="003710BD" w:rsidRPr="008F6081" w:rsidRDefault="003710BD" w:rsidP="00EF6593">
            <w:pPr>
              <w:jc w:val="center"/>
              <w:rPr>
                <w:b/>
                <w:bCs/>
              </w:rPr>
            </w:pPr>
            <w:r w:rsidRPr="008F6081">
              <w:rPr>
                <w:b/>
                <w:bCs/>
              </w:rPr>
              <w:t>Roboty i materiały dodatkowe</w:t>
            </w:r>
          </w:p>
        </w:tc>
        <w:tc>
          <w:tcPr>
            <w:tcW w:w="1706" w:type="dxa"/>
            <w:gridSpan w:val="4"/>
          </w:tcPr>
          <w:p w14:paraId="4B11E818" w14:textId="77777777" w:rsidR="003710BD" w:rsidRPr="008F6081" w:rsidRDefault="003710BD" w:rsidP="00EF6593">
            <w:pPr>
              <w:jc w:val="center"/>
              <w:rPr>
                <w:b/>
                <w:bCs/>
              </w:rPr>
            </w:pPr>
            <w:r w:rsidRPr="008F6081">
              <w:rPr>
                <w:b/>
                <w:bCs/>
              </w:rPr>
              <w:t>Wymiana Zaworu</w:t>
            </w:r>
          </w:p>
          <w:p w14:paraId="0901CD4B" w14:textId="77777777" w:rsidR="003710BD" w:rsidRDefault="003710BD" w:rsidP="00EF6593">
            <w:pPr>
              <w:jc w:val="center"/>
            </w:pPr>
          </w:p>
          <w:p w14:paraId="252D714B" w14:textId="77777777" w:rsidR="003710BD" w:rsidRDefault="00746F8B" w:rsidP="00EF6593">
            <w:pPr>
              <w:jc w:val="center"/>
            </w:pPr>
            <w:sdt>
              <w:sdtPr>
                <w:id w:val="-689290155"/>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DN15</w:t>
            </w:r>
          </w:p>
          <w:p w14:paraId="5B6002D1" w14:textId="77777777" w:rsidR="003710BD" w:rsidRDefault="00746F8B" w:rsidP="00EF6593">
            <w:pPr>
              <w:jc w:val="center"/>
            </w:pPr>
            <w:sdt>
              <w:sdtPr>
                <w:id w:val="-1269617546"/>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DN20</w:t>
            </w:r>
          </w:p>
          <w:p w14:paraId="0D58EB17" w14:textId="77777777" w:rsidR="003710BD" w:rsidRDefault="00746F8B" w:rsidP="00EF6593">
            <w:pPr>
              <w:jc w:val="center"/>
            </w:pPr>
            <w:sdt>
              <w:sdtPr>
                <w:id w:val="-400450877"/>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DN25</w:t>
            </w:r>
            <w:r w:rsidR="003710BD">
              <w:br/>
            </w:r>
            <w:sdt>
              <w:sdtPr>
                <w:id w:val="-1666933573"/>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DN32</w:t>
            </w:r>
          </w:p>
          <w:p w14:paraId="273F78B2" w14:textId="48900524" w:rsidR="003710BD" w:rsidRDefault="00746F8B" w:rsidP="00EF6593">
            <w:pPr>
              <w:jc w:val="center"/>
            </w:pPr>
            <w:sdt>
              <w:sdtPr>
                <w:id w:val="294495299"/>
                <w14:checkbox>
                  <w14:checked w14:val="0"/>
                  <w14:checkedState w14:val="2612" w14:font="MS Gothic"/>
                  <w14:uncheckedState w14:val="2610" w14:font="MS Gothic"/>
                </w14:checkbox>
              </w:sdtPr>
              <w:sdtEndPr/>
              <w:sdtContent>
                <w:r w:rsidR="007B123E">
                  <w:rPr>
                    <w:rFonts w:ascii="MS Gothic" w:eastAsia="MS Gothic" w:hAnsi="MS Gothic" w:hint="eastAsia"/>
                  </w:rPr>
                  <w:t>☐</w:t>
                </w:r>
              </w:sdtContent>
            </w:sdt>
            <w:r w:rsidR="003710BD">
              <w:t>DN40</w:t>
            </w:r>
          </w:p>
          <w:p w14:paraId="49060600" w14:textId="77777777" w:rsidR="003710BD" w:rsidRDefault="003710BD" w:rsidP="00EF6593">
            <w:pPr>
              <w:jc w:val="center"/>
            </w:pPr>
          </w:p>
        </w:tc>
        <w:tc>
          <w:tcPr>
            <w:tcW w:w="3506" w:type="dxa"/>
            <w:gridSpan w:val="7"/>
          </w:tcPr>
          <w:p w14:paraId="072116D4" w14:textId="77777777" w:rsidR="003710BD" w:rsidRPr="008F6081" w:rsidRDefault="003710BD" w:rsidP="00EF6593">
            <w:pPr>
              <w:jc w:val="center"/>
              <w:rPr>
                <w:b/>
                <w:bCs/>
              </w:rPr>
            </w:pPr>
            <w:r w:rsidRPr="008F6081">
              <w:rPr>
                <w:b/>
                <w:bCs/>
              </w:rPr>
              <w:t>Opis gdzie występuje poprawna komunikacja z nakładką radiową</w:t>
            </w:r>
          </w:p>
          <w:p w14:paraId="1B757AEA" w14:textId="77777777" w:rsidR="003710BD" w:rsidRDefault="00746F8B" w:rsidP="00EF6593">
            <w:pPr>
              <w:jc w:val="center"/>
            </w:pPr>
            <w:sdt>
              <w:sdtPr>
                <w:id w:val="387612746"/>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 xml:space="preserve">TAK  </w:t>
            </w:r>
            <w:sdt>
              <w:sdtPr>
                <w:id w:val="-361281659"/>
                <w14:checkbox>
                  <w14:checked w14:val="0"/>
                  <w14:checkedState w14:val="2612" w14:font="MS Gothic"/>
                  <w14:uncheckedState w14:val="2610" w14:font="MS Gothic"/>
                </w14:checkbox>
              </w:sdtPr>
              <w:sdtEndPr/>
              <w:sdtContent>
                <w:r w:rsidR="003710BD">
                  <w:rPr>
                    <w:rFonts w:ascii="MS Gothic" w:eastAsia="MS Gothic" w:hAnsi="MS Gothic" w:hint="eastAsia"/>
                  </w:rPr>
                  <w:t>☐</w:t>
                </w:r>
              </w:sdtContent>
            </w:sdt>
            <w:r w:rsidR="003710BD">
              <w:t>NIE</w:t>
            </w:r>
          </w:p>
          <w:p w14:paraId="04F929D2" w14:textId="77777777" w:rsidR="003710BD" w:rsidRDefault="003710BD" w:rsidP="00EF6593">
            <w:pPr>
              <w:jc w:val="center"/>
            </w:pPr>
          </w:p>
          <w:p w14:paraId="65C6035A" w14:textId="43DBF485" w:rsidR="003710BD" w:rsidRDefault="003710BD" w:rsidP="00EF6593">
            <w:pPr>
              <w:jc w:val="center"/>
            </w:pPr>
            <w:r>
              <w:t>Miejsce poprawnego odczytu*</w:t>
            </w:r>
            <w:r w:rsidR="00A85B38">
              <w:t>*</w:t>
            </w:r>
          </w:p>
          <w:p w14:paraId="787B7805" w14:textId="77777777" w:rsidR="003710BD" w:rsidRDefault="003710BD" w:rsidP="00EF6593">
            <w:pPr>
              <w:jc w:val="center"/>
            </w:pPr>
          </w:p>
          <w:p w14:paraId="33B86056" w14:textId="77777777" w:rsidR="003710BD" w:rsidRDefault="003710BD" w:rsidP="00EF6593">
            <w:pPr>
              <w:jc w:val="center"/>
            </w:pPr>
            <w:r>
              <w:t>……………………………………………………….</w:t>
            </w:r>
          </w:p>
        </w:tc>
      </w:tr>
    </w:tbl>
    <w:p w14:paraId="0C3CB84A" w14:textId="14172D65" w:rsidR="00A85B38" w:rsidRPr="00C32654" w:rsidRDefault="003710BD" w:rsidP="003710BD">
      <w:pPr>
        <w:jc w:val="right"/>
        <w:rPr>
          <w:i/>
          <w:iCs/>
        </w:rPr>
      </w:pPr>
      <w:r w:rsidRPr="00C32654">
        <w:rPr>
          <w:i/>
          <w:iCs/>
        </w:rPr>
        <w:t>*</w:t>
      </w:r>
      <w:r w:rsidR="00A85B38" w:rsidRPr="00C32654">
        <w:rPr>
          <w:i/>
          <w:iCs/>
        </w:rPr>
        <w:t>wodomierz prywatny zostanie wymieniony odpłatnie zgodnie z cennikiem PGK Żyrardów</w:t>
      </w:r>
      <w:r w:rsidR="0025214A" w:rsidRPr="00C32654">
        <w:rPr>
          <w:i/>
          <w:iCs/>
        </w:rPr>
        <w:t>.</w:t>
      </w:r>
      <w:r w:rsidR="00C32654">
        <w:rPr>
          <w:i/>
          <w:iCs/>
        </w:rPr>
        <w:t xml:space="preserve"> Ja niżej podpisany</w:t>
      </w:r>
      <w:r w:rsidR="00932469">
        <w:rPr>
          <w:i/>
          <w:iCs/>
        </w:rPr>
        <w:t>(a)</w:t>
      </w:r>
      <w:r w:rsidR="00C32654">
        <w:rPr>
          <w:i/>
          <w:iCs/>
        </w:rPr>
        <w:t xml:space="preserve"> zgadzam się na poniesienie kosztów z tym związanych</w:t>
      </w:r>
      <w:r w:rsidR="0025214A" w:rsidRPr="00C32654">
        <w:rPr>
          <w:i/>
          <w:iCs/>
        </w:rPr>
        <w:t xml:space="preserve"> </w:t>
      </w:r>
    </w:p>
    <w:p w14:paraId="1FD60368" w14:textId="34CED79C" w:rsidR="003710BD" w:rsidRPr="00F120FA" w:rsidRDefault="00A85B38" w:rsidP="003710BD">
      <w:pPr>
        <w:jc w:val="right"/>
        <w:rPr>
          <w:i/>
          <w:iCs/>
          <w:sz w:val="18"/>
          <w:szCs w:val="18"/>
        </w:rPr>
      </w:pPr>
      <w:r>
        <w:rPr>
          <w:i/>
          <w:iCs/>
          <w:sz w:val="18"/>
          <w:szCs w:val="18"/>
        </w:rPr>
        <w:t>**</w:t>
      </w:r>
      <w:r w:rsidR="003710BD" w:rsidRPr="00F120FA">
        <w:rPr>
          <w:i/>
          <w:iCs/>
          <w:sz w:val="18"/>
          <w:szCs w:val="18"/>
        </w:rPr>
        <w:t xml:space="preserve"> np. furtka, brama wjazdowa, wiata śmietnikowa itp.</w:t>
      </w:r>
    </w:p>
    <w:p w14:paraId="704D75FC" w14:textId="77777777" w:rsidR="003710BD" w:rsidRDefault="003710BD" w:rsidP="003710BD"/>
    <w:p w14:paraId="66B43024" w14:textId="77777777" w:rsidR="003710BD" w:rsidRDefault="003710BD" w:rsidP="003710BD"/>
    <w:p w14:paraId="29A7CEFD" w14:textId="77777777" w:rsidR="003710BD" w:rsidRDefault="003710BD" w:rsidP="003710BD">
      <w:r>
        <w:t>……………………………………………………                                                                        …………………………………………</w:t>
      </w:r>
    </w:p>
    <w:p w14:paraId="25BC87B2" w14:textId="77777777" w:rsidR="003710BD" w:rsidRDefault="003710BD" w:rsidP="003710BD">
      <w:r>
        <w:t xml:space="preserve">     (Czytelny podpis mieszkańca)</w:t>
      </w:r>
      <w:r>
        <w:tab/>
      </w:r>
      <w:r>
        <w:tab/>
      </w:r>
      <w:r>
        <w:tab/>
      </w:r>
      <w:r>
        <w:tab/>
      </w:r>
      <w:r>
        <w:tab/>
        <w:t xml:space="preserve">               (Podpis instalatora)</w:t>
      </w:r>
    </w:p>
    <w:p w14:paraId="4CAE6B97" w14:textId="77777777" w:rsidR="003710BD" w:rsidRDefault="003710BD" w:rsidP="003710BD"/>
    <w:p w14:paraId="5A6254F9" w14:textId="77777777" w:rsidR="003710BD" w:rsidRDefault="003710BD" w:rsidP="003710BD">
      <w:pPr>
        <w:sectPr w:rsidR="003710BD" w:rsidSect="003710BD">
          <w:pgSz w:w="11906" w:h="16838"/>
          <w:pgMar w:top="1417" w:right="1417" w:bottom="1417" w:left="1417" w:header="708" w:footer="708" w:gutter="0"/>
          <w:cols w:space="708"/>
          <w:docGrid w:linePitch="360"/>
        </w:sectPr>
      </w:pPr>
    </w:p>
    <w:p w14:paraId="79EAE835" w14:textId="2AB63ADD" w:rsidR="007A7F94" w:rsidRDefault="003710BD" w:rsidP="007A7F94">
      <w:pPr>
        <w:tabs>
          <w:tab w:val="left" w:pos="701"/>
        </w:tabs>
        <w:spacing w:line="0" w:lineRule="atLeast"/>
        <w:rPr>
          <w:rFonts w:ascii="Times New Roman" w:eastAsia="Times New Roman" w:hAnsi="Times New Roman"/>
          <w:sz w:val="22"/>
        </w:rPr>
      </w:pPr>
      <w:r w:rsidRPr="00B0185D">
        <w:rPr>
          <w:b/>
          <w:bCs/>
        </w:rPr>
        <w:lastRenderedPageBreak/>
        <w:t xml:space="preserve">Zał. </w:t>
      </w:r>
      <w:r w:rsidR="008618B4">
        <w:rPr>
          <w:b/>
          <w:bCs/>
        </w:rPr>
        <w:t>6</w:t>
      </w:r>
      <w:r w:rsidR="007A7F94">
        <w:rPr>
          <w:b/>
          <w:bCs/>
        </w:rPr>
        <w:t xml:space="preserve"> </w:t>
      </w:r>
      <w:r w:rsidR="007A7F94">
        <w:rPr>
          <w:rFonts w:ascii="Times New Roman" w:eastAsia="Times New Roman" w:hAnsi="Times New Roman"/>
          <w:sz w:val="22"/>
        </w:rPr>
        <w:t>Wykaz wykonanych usług</w:t>
      </w:r>
    </w:p>
    <w:p w14:paraId="0962BB7D" w14:textId="43DB315D" w:rsidR="003710BD" w:rsidRPr="00B0185D" w:rsidRDefault="003710BD" w:rsidP="00B0185D">
      <w:pPr>
        <w:rPr>
          <w:b/>
          <w:bCs/>
        </w:rPr>
      </w:pPr>
    </w:p>
    <w:tbl>
      <w:tblPr>
        <w:tblStyle w:val="Tabela-Siatka"/>
        <w:tblW w:w="14596" w:type="dxa"/>
        <w:tblLayout w:type="fixed"/>
        <w:tblLook w:val="04A0" w:firstRow="1" w:lastRow="0" w:firstColumn="1" w:lastColumn="0" w:noHBand="0" w:noVBand="1"/>
      </w:tblPr>
      <w:tblGrid>
        <w:gridCol w:w="713"/>
        <w:gridCol w:w="928"/>
        <w:gridCol w:w="996"/>
        <w:gridCol w:w="1176"/>
        <w:gridCol w:w="1320"/>
        <w:gridCol w:w="1320"/>
        <w:gridCol w:w="993"/>
        <w:gridCol w:w="1338"/>
        <w:gridCol w:w="850"/>
        <w:gridCol w:w="1008"/>
        <w:gridCol w:w="977"/>
        <w:gridCol w:w="1134"/>
        <w:gridCol w:w="709"/>
        <w:gridCol w:w="1134"/>
      </w:tblGrid>
      <w:tr w:rsidR="003710BD" w14:paraId="7F98D01A" w14:textId="77777777" w:rsidTr="00EF6593">
        <w:trPr>
          <w:trHeight w:val="405"/>
        </w:trPr>
        <w:tc>
          <w:tcPr>
            <w:tcW w:w="713" w:type="dxa"/>
            <w:vMerge w:val="restart"/>
          </w:tcPr>
          <w:p w14:paraId="2BBF5485" w14:textId="77777777" w:rsidR="003710BD" w:rsidRDefault="003710BD" w:rsidP="00EF6593">
            <w:r>
              <w:t>Lp</w:t>
            </w:r>
          </w:p>
        </w:tc>
        <w:tc>
          <w:tcPr>
            <w:tcW w:w="928" w:type="dxa"/>
            <w:vMerge w:val="restart"/>
          </w:tcPr>
          <w:p w14:paraId="661A4F4D" w14:textId="77777777" w:rsidR="003710BD" w:rsidRDefault="003710BD" w:rsidP="00EF6593">
            <w:r>
              <w:t>Nr punktu</w:t>
            </w:r>
          </w:p>
        </w:tc>
        <w:tc>
          <w:tcPr>
            <w:tcW w:w="996" w:type="dxa"/>
            <w:vMerge w:val="restart"/>
          </w:tcPr>
          <w:p w14:paraId="1A6126C6" w14:textId="77777777" w:rsidR="003710BD" w:rsidRDefault="003710BD" w:rsidP="00EF6593">
            <w:r>
              <w:t>Rodzaj usługi(*)</w:t>
            </w:r>
          </w:p>
        </w:tc>
        <w:tc>
          <w:tcPr>
            <w:tcW w:w="1176" w:type="dxa"/>
            <w:vMerge w:val="restart"/>
          </w:tcPr>
          <w:p w14:paraId="1C193FB1" w14:textId="77777777" w:rsidR="003710BD" w:rsidRDefault="003710BD" w:rsidP="00EF6593">
            <w:r>
              <w:t>Data wykonania usługi</w:t>
            </w:r>
          </w:p>
        </w:tc>
        <w:tc>
          <w:tcPr>
            <w:tcW w:w="4971" w:type="dxa"/>
            <w:gridSpan w:val="4"/>
          </w:tcPr>
          <w:p w14:paraId="0FAD20E7" w14:textId="77777777" w:rsidR="003710BD" w:rsidRDefault="003710BD" w:rsidP="00EF6593">
            <w:r>
              <w:t>Zdemontowany wodomierz/ nakładka</w:t>
            </w:r>
          </w:p>
        </w:tc>
        <w:tc>
          <w:tcPr>
            <w:tcW w:w="5812" w:type="dxa"/>
            <w:gridSpan w:val="6"/>
          </w:tcPr>
          <w:p w14:paraId="7FD3E8D9" w14:textId="77777777" w:rsidR="003710BD" w:rsidRDefault="003710BD" w:rsidP="00EF6593">
            <w:r>
              <w:t>Zamontowany wodomierz/nakładka</w:t>
            </w:r>
          </w:p>
        </w:tc>
      </w:tr>
      <w:tr w:rsidR="003710BD" w14:paraId="5001A1E2" w14:textId="77777777" w:rsidTr="00EF6593">
        <w:trPr>
          <w:trHeight w:val="405"/>
        </w:trPr>
        <w:tc>
          <w:tcPr>
            <w:tcW w:w="713" w:type="dxa"/>
            <w:vMerge/>
          </w:tcPr>
          <w:p w14:paraId="24747EA4" w14:textId="77777777" w:rsidR="003710BD" w:rsidRDefault="003710BD" w:rsidP="00EF6593"/>
        </w:tc>
        <w:tc>
          <w:tcPr>
            <w:tcW w:w="928" w:type="dxa"/>
            <w:vMerge/>
          </w:tcPr>
          <w:p w14:paraId="242B2389" w14:textId="77777777" w:rsidR="003710BD" w:rsidRDefault="003710BD" w:rsidP="00EF6593"/>
        </w:tc>
        <w:tc>
          <w:tcPr>
            <w:tcW w:w="996" w:type="dxa"/>
            <w:vMerge/>
          </w:tcPr>
          <w:p w14:paraId="25FEFCF6" w14:textId="77777777" w:rsidR="003710BD" w:rsidRDefault="003710BD" w:rsidP="00EF6593"/>
        </w:tc>
        <w:tc>
          <w:tcPr>
            <w:tcW w:w="1176" w:type="dxa"/>
            <w:vMerge/>
          </w:tcPr>
          <w:p w14:paraId="423B3A11" w14:textId="77777777" w:rsidR="003710BD" w:rsidRDefault="003710BD" w:rsidP="00EF6593"/>
        </w:tc>
        <w:tc>
          <w:tcPr>
            <w:tcW w:w="1320" w:type="dxa"/>
          </w:tcPr>
          <w:p w14:paraId="752F69B3" w14:textId="77777777" w:rsidR="003710BD" w:rsidRDefault="003710BD" w:rsidP="00EF6593">
            <w:r>
              <w:t>Nr wodomierza</w:t>
            </w:r>
          </w:p>
        </w:tc>
        <w:tc>
          <w:tcPr>
            <w:tcW w:w="1320" w:type="dxa"/>
          </w:tcPr>
          <w:p w14:paraId="36F6FBD4" w14:textId="77777777" w:rsidR="003710BD" w:rsidRDefault="003710BD" w:rsidP="00EF6593">
            <w:r>
              <w:t>Średnica wodomierza</w:t>
            </w:r>
          </w:p>
        </w:tc>
        <w:tc>
          <w:tcPr>
            <w:tcW w:w="993" w:type="dxa"/>
          </w:tcPr>
          <w:p w14:paraId="3C27BAF9" w14:textId="77777777" w:rsidR="003710BD" w:rsidRDefault="003710BD" w:rsidP="00EF6593">
            <w:r>
              <w:t>Nr nakładki radiowej</w:t>
            </w:r>
          </w:p>
        </w:tc>
        <w:tc>
          <w:tcPr>
            <w:tcW w:w="1338" w:type="dxa"/>
          </w:tcPr>
          <w:p w14:paraId="5B3CBCD2" w14:textId="77777777" w:rsidR="003710BD" w:rsidRDefault="003710BD" w:rsidP="00EF6593">
            <w:r>
              <w:t>Wskazanie wodomierza</w:t>
            </w:r>
          </w:p>
        </w:tc>
        <w:tc>
          <w:tcPr>
            <w:tcW w:w="850" w:type="dxa"/>
          </w:tcPr>
          <w:p w14:paraId="4424A060" w14:textId="77777777" w:rsidR="003710BD" w:rsidRDefault="003710BD" w:rsidP="00EF6593">
            <w:r>
              <w:t>Nr wodomierza</w:t>
            </w:r>
          </w:p>
        </w:tc>
        <w:tc>
          <w:tcPr>
            <w:tcW w:w="1008" w:type="dxa"/>
          </w:tcPr>
          <w:p w14:paraId="4C2965C8" w14:textId="77777777" w:rsidR="003710BD" w:rsidRDefault="003710BD" w:rsidP="00EF6593">
            <w:r>
              <w:t>Średnica wodomierza</w:t>
            </w:r>
          </w:p>
        </w:tc>
        <w:tc>
          <w:tcPr>
            <w:tcW w:w="977" w:type="dxa"/>
          </w:tcPr>
          <w:p w14:paraId="6B327A80" w14:textId="77777777" w:rsidR="003710BD" w:rsidRDefault="003710BD" w:rsidP="00EF6593">
            <w:r>
              <w:t>Model nakładki radiowej</w:t>
            </w:r>
          </w:p>
        </w:tc>
        <w:tc>
          <w:tcPr>
            <w:tcW w:w="1134" w:type="dxa"/>
          </w:tcPr>
          <w:p w14:paraId="0A928055" w14:textId="77777777" w:rsidR="003710BD" w:rsidRDefault="003710BD" w:rsidP="00EF6593">
            <w:r>
              <w:t>Nr nakładki radiowej</w:t>
            </w:r>
          </w:p>
        </w:tc>
        <w:tc>
          <w:tcPr>
            <w:tcW w:w="709" w:type="dxa"/>
          </w:tcPr>
          <w:p w14:paraId="3151EBDC" w14:textId="77777777" w:rsidR="003710BD" w:rsidRDefault="003710BD" w:rsidP="00EF6593">
            <w:r>
              <w:t>Nr plomby</w:t>
            </w:r>
          </w:p>
        </w:tc>
        <w:tc>
          <w:tcPr>
            <w:tcW w:w="1134" w:type="dxa"/>
          </w:tcPr>
          <w:p w14:paraId="2ED22C7E" w14:textId="77777777" w:rsidR="003710BD" w:rsidRDefault="003710BD" w:rsidP="00EF6593">
            <w:r>
              <w:t>Sposób montażu (**)</w:t>
            </w:r>
          </w:p>
        </w:tc>
      </w:tr>
      <w:tr w:rsidR="003710BD" w14:paraId="2B467551" w14:textId="77777777" w:rsidTr="00EF6593">
        <w:tc>
          <w:tcPr>
            <w:tcW w:w="713" w:type="dxa"/>
          </w:tcPr>
          <w:p w14:paraId="69AC3936" w14:textId="77777777" w:rsidR="003710BD" w:rsidRDefault="003710BD" w:rsidP="00EF6593">
            <w:r>
              <w:t>1</w:t>
            </w:r>
          </w:p>
        </w:tc>
        <w:tc>
          <w:tcPr>
            <w:tcW w:w="928" w:type="dxa"/>
          </w:tcPr>
          <w:p w14:paraId="0F1BABDB" w14:textId="77777777" w:rsidR="003710BD" w:rsidRDefault="003710BD" w:rsidP="00EF6593"/>
        </w:tc>
        <w:tc>
          <w:tcPr>
            <w:tcW w:w="996" w:type="dxa"/>
          </w:tcPr>
          <w:p w14:paraId="339C9EDE" w14:textId="77777777" w:rsidR="003710BD" w:rsidRDefault="003710BD" w:rsidP="00EF6593"/>
        </w:tc>
        <w:tc>
          <w:tcPr>
            <w:tcW w:w="1176" w:type="dxa"/>
          </w:tcPr>
          <w:p w14:paraId="1A8767DE" w14:textId="77777777" w:rsidR="003710BD" w:rsidRDefault="003710BD" w:rsidP="00EF6593"/>
        </w:tc>
        <w:tc>
          <w:tcPr>
            <w:tcW w:w="1320" w:type="dxa"/>
          </w:tcPr>
          <w:p w14:paraId="57A8727C" w14:textId="77777777" w:rsidR="003710BD" w:rsidRDefault="003710BD" w:rsidP="00EF6593"/>
        </w:tc>
        <w:tc>
          <w:tcPr>
            <w:tcW w:w="1320" w:type="dxa"/>
          </w:tcPr>
          <w:p w14:paraId="743CD9C8" w14:textId="77777777" w:rsidR="003710BD" w:rsidRDefault="003710BD" w:rsidP="00EF6593"/>
        </w:tc>
        <w:tc>
          <w:tcPr>
            <w:tcW w:w="993" w:type="dxa"/>
          </w:tcPr>
          <w:p w14:paraId="5D7BCC95" w14:textId="77777777" w:rsidR="003710BD" w:rsidRDefault="003710BD" w:rsidP="00EF6593"/>
        </w:tc>
        <w:tc>
          <w:tcPr>
            <w:tcW w:w="1338" w:type="dxa"/>
          </w:tcPr>
          <w:p w14:paraId="716464F0" w14:textId="77777777" w:rsidR="003710BD" w:rsidRDefault="003710BD" w:rsidP="00EF6593"/>
        </w:tc>
        <w:tc>
          <w:tcPr>
            <w:tcW w:w="850" w:type="dxa"/>
          </w:tcPr>
          <w:p w14:paraId="33815236" w14:textId="77777777" w:rsidR="003710BD" w:rsidRDefault="003710BD" w:rsidP="00EF6593"/>
        </w:tc>
        <w:tc>
          <w:tcPr>
            <w:tcW w:w="1008" w:type="dxa"/>
          </w:tcPr>
          <w:p w14:paraId="033BA163" w14:textId="77777777" w:rsidR="003710BD" w:rsidRDefault="003710BD" w:rsidP="00EF6593"/>
        </w:tc>
        <w:tc>
          <w:tcPr>
            <w:tcW w:w="977" w:type="dxa"/>
          </w:tcPr>
          <w:p w14:paraId="21AAF62F" w14:textId="77777777" w:rsidR="003710BD" w:rsidRDefault="003710BD" w:rsidP="00EF6593"/>
        </w:tc>
        <w:tc>
          <w:tcPr>
            <w:tcW w:w="1134" w:type="dxa"/>
          </w:tcPr>
          <w:p w14:paraId="36B32ACA" w14:textId="77777777" w:rsidR="003710BD" w:rsidRDefault="003710BD" w:rsidP="00EF6593"/>
        </w:tc>
        <w:tc>
          <w:tcPr>
            <w:tcW w:w="709" w:type="dxa"/>
          </w:tcPr>
          <w:p w14:paraId="127D5D54" w14:textId="77777777" w:rsidR="003710BD" w:rsidRDefault="003710BD" w:rsidP="00EF6593"/>
        </w:tc>
        <w:tc>
          <w:tcPr>
            <w:tcW w:w="1134" w:type="dxa"/>
          </w:tcPr>
          <w:p w14:paraId="6E72201A" w14:textId="77777777" w:rsidR="003710BD" w:rsidRDefault="003710BD" w:rsidP="00EF6593"/>
        </w:tc>
      </w:tr>
      <w:tr w:rsidR="003710BD" w14:paraId="239D0146" w14:textId="77777777" w:rsidTr="00EF6593">
        <w:tc>
          <w:tcPr>
            <w:tcW w:w="713" w:type="dxa"/>
          </w:tcPr>
          <w:p w14:paraId="490F5F3F" w14:textId="77777777" w:rsidR="003710BD" w:rsidRDefault="003710BD" w:rsidP="00EF6593">
            <w:r>
              <w:t>2</w:t>
            </w:r>
          </w:p>
        </w:tc>
        <w:tc>
          <w:tcPr>
            <w:tcW w:w="928" w:type="dxa"/>
          </w:tcPr>
          <w:p w14:paraId="6DC5BDEA" w14:textId="77777777" w:rsidR="003710BD" w:rsidRDefault="003710BD" w:rsidP="00EF6593"/>
        </w:tc>
        <w:tc>
          <w:tcPr>
            <w:tcW w:w="996" w:type="dxa"/>
          </w:tcPr>
          <w:p w14:paraId="5613A587" w14:textId="77777777" w:rsidR="003710BD" w:rsidRDefault="003710BD" w:rsidP="00EF6593"/>
        </w:tc>
        <w:tc>
          <w:tcPr>
            <w:tcW w:w="1176" w:type="dxa"/>
          </w:tcPr>
          <w:p w14:paraId="4AC21F0F" w14:textId="77777777" w:rsidR="003710BD" w:rsidRDefault="003710BD" w:rsidP="00EF6593"/>
        </w:tc>
        <w:tc>
          <w:tcPr>
            <w:tcW w:w="1320" w:type="dxa"/>
          </w:tcPr>
          <w:p w14:paraId="142E5553" w14:textId="77777777" w:rsidR="003710BD" w:rsidRDefault="003710BD" w:rsidP="00EF6593"/>
        </w:tc>
        <w:tc>
          <w:tcPr>
            <w:tcW w:w="1320" w:type="dxa"/>
          </w:tcPr>
          <w:p w14:paraId="508C0095" w14:textId="77777777" w:rsidR="003710BD" w:rsidRDefault="003710BD" w:rsidP="00EF6593"/>
        </w:tc>
        <w:tc>
          <w:tcPr>
            <w:tcW w:w="993" w:type="dxa"/>
          </w:tcPr>
          <w:p w14:paraId="25FF2D25" w14:textId="77777777" w:rsidR="003710BD" w:rsidRDefault="003710BD" w:rsidP="00EF6593"/>
        </w:tc>
        <w:tc>
          <w:tcPr>
            <w:tcW w:w="1338" w:type="dxa"/>
          </w:tcPr>
          <w:p w14:paraId="4973B630" w14:textId="77777777" w:rsidR="003710BD" w:rsidRDefault="003710BD" w:rsidP="00EF6593"/>
        </w:tc>
        <w:tc>
          <w:tcPr>
            <w:tcW w:w="850" w:type="dxa"/>
          </w:tcPr>
          <w:p w14:paraId="77212FCB" w14:textId="77777777" w:rsidR="003710BD" w:rsidRDefault="003710BD" w:rsidP="00EF6593"/>
        </w:tc>
        <w:tc>
          <w:tcPr>
            <w:tcW w:w="1008" w:type="dxa"/>
          </w:tcPr>
          <w:p w14:paraId="4F336F36" w14:textId="77777777" w:rsidR="003710BD" w:rsidRDefault="003710BD" w:rsidP="00EF6593"/>
        </w:tc>
        <w:tc>
          <w:tcPr>
            <w:tcW w:w="977" w:type="dxa"/>
          </w:tcPr>
          <w:p w14:paraId="033E5D30" w14:textId="77777777" w:rsidR="003710BD" w:rsidRDefault="003710BD" w:rsidP="00EF6593"/>
        </w:tc>
        <w:tc>
          <w:tcPr>
            <w:tcW w:w="1134" w:type="dxa"/>
          </w:tcPr>
          <w:p w14:paraId="0A89A380" w14:textId="77777777" w:rsidR="003710BD" w:rsidRDefault="003710BD" w:rsidP="00EF6593"/>
        </w:tc>
        <w:tc>
          <w:tcPr>
            <w:tcW w:w="709" w:type="dxa"/>
          </w:tcPr>
          <w:p w14:paraId="5D522DA8" w14:textId="77777777" w:rsidR="003710BD" w:rsidRDefault="003710BD" w:rsidP="00EF6593"/>
        </w:tc>
        <w:tc>
          <w:tcPr>
            <w:tcW w:w="1134" w:type="dxa"/>
          </w:tcPr>
          <w:p w14:paraId="34AE73CB" w14:textId="77777777" w:rsidR="003710BD" w:rsidRDefault="003710BD" w:rsidP="00EF6593"/>
        </w:tc>
      </w:tr>
      <w:tr w:rsidR="003710BD" w14:paraId="7684F5FB" w14:textId="77777777" w:rsidTr="00EF6593">
        <w:tc>
          <w:tcPr>
            <w:tcW w:w="713" w:type="dxa"/>
          </w:tcPr>
          <w:p w14:paraId="59469BB1" w14:textId="77777777" w:rsidR="003710BD" w:rsidRDefault="003710BD" w:rsidP="00EF6593">
            <w:r>
              <w:t>3</w:t>
            </w:r>
          </w:p>
        </w:tc>
        <w:tc>
          <w:tcPr>
            <w:tcW w:w="928" w:type="dxa"/>
          </w:tcPr>
          <w:p w14:paraId="04CFB729" w14:textId="77777777" w:rsidR="003710BD" w:rsidRDefault="003710BD" w:rsidP="00EF6593"/>
        </w:tc>
        <w:tc>
          <w:tcPr>
            <w:tcW w:w="996" w:type="dxa"/>
          </w:tcPr>
          <w:p w14:paraId="2FB25BEA" w14:textId="77777777" w:rsidR="003710BD" w:rsidRDefault="003710BD" w:rsidP="00EF6593"/>
        </w:tc>
        <w:tc>
          <w:tcPr>
            <w:tcW w:w="1176" w:type="dxa"/>
          </w:tcPr>
          <w:p w14:paraId="687CE670" w14:textId="77777777" w:rsidR="003710BD" w:rsidRDefault="003710BD" w:rsidP="00EF6593"/>
        </w:tc>
        <w:tc>
          <w:tcPr>
            <w:tcW w:w="1320" w:type="dxa"/>
          </w:tcPr>
          <w:p w14:paraId="1AA14D00" w14:textId="77777777" w:rsidR="003710BD" w:rsidRDefault="003710BD" w:rsidP="00EF6593"/>
        </w:tc>
        <w:tc>
          <w:tcPr>
            <w:tcW w:w="1320" w:type="dxa"/>
          </w:tcPr>
          <w:p w14:paraId="3913CB92" w14:textId="77777777" w:rsidR="003710BD" w:rsidRDefault="003710BD" w:rsidP="00EF6593"/>
        </w:tc>
        <w:tc>
          <w:tcPr>
            <w:tcW w:w="993" w:type="dxa"/>
          </w:tcPr>
          <w:p w14:paraId="47758052" w14:textId="77777777" w:rsidR="003710BD" w:rsidRDefault="003710BD" w:rsidP="00EF6593"/>
        </w:tc>
        <w:tc>
          <w:tcPr>
            <w:tcW w:w="1338" w:type="dxa"/>
          </w:tcPr>
          <w:p w14:paraId="01C8B34B" w14:textId="77777777" w:rsidR="003710BD" w:rsidRDefault="003710BD" w:rsidP="00EF6593"/>
        </w:tc>
        <w:tc>
          <w:tcPr>
            <w:tcW w:w="850" w:type="dxa"/>
          </w:tcPr>
          <w:p w14:paraId="0B92EE22" w14:textId="77777777" w:rsidR="003710BD" w:rsidRDefault="003710BD" w:rsidP="00EF6593"/>
        </w:tc>
        <w:tc>
          <w:tcPr>
            <w:tcW w:w="1008" w:type="dxa"/>
          </w:tcPr>
          <w:p w14:paraId="1EC65670" w14:textId="77777777" w:rsidR="003710BD" w:rsidRDefault="003710BD" w:rsidP="00EF6593"/>
        </w:tc>
        <w:tc>
          <w:tcPr>
            <w:tcW w:w="977" w:type="dxa"/>
          </w:tcPr>
          <w:p w14:paraId="39EEC71E" w14:textId="77777777" w:rsidR="003710BD" w:rsidRDefault="003710BD" w:rsidP="00EF6593"/>
        </w:tc>
        <w:tc>
          <w:tcPr>
            <w:tcW w:w="1134" w:type="dxa"/>
          </w:tcPr>
          <w:p w14:paraId="18599C96" w14:textId="77777777" w:rsidR="003710BD" w:rsidRDefault="003710BD" w:rsidP="00EF6593"/>
        </w:tc>
        <w:tc>
          <w:tcPr>
            <w:tcW w:w="709" w:type="dxa"/>
          </w:tcPr>
          <w:p w14:paraId="40D8D7A5" w14:textId="77777777" w:rsidR="003710BD" w:rsidRDefault="003710BD" w:rsidP="00EF6593"/>
        </w:tc>
        <w:tc>
          <w:tcPr>
            <w:tcW w:w="1134" w:type="dxa"/>
          </w:tcPr>
          <w:p w14:paraId="59D5B4C6" w14:textId="77777777" w:rsidR="003710BD" w:rsidRDefault="003710BD" w:rsidP="00EF6593"/>
        </w:tc>
      </w:tr>
    </w:tbl>
    <w:p w14:paraId="65DD8728" w14:textId="77777777" w:rsidR="003710BD" w:rsidRDefault="003710BD" w:rsidP="003710BD"/>
    <w:tbl>
      <w:tblPr>
        <w:tblStyle w:val="Tabela-Siatka"/>
        <w:tblW w:w="0" w:type="auto"/>
        <w:tblLook w:val="04A0" w:firstRow="1" w:lastRow="0" w:firstColumn="1" w:lastColumn="0" w:noHBand="0" w:noVBand="1"/>
      </w:tblPr>
      <w:tblGrid>
        <w:gridCol w:w="1360"/>
        <w:gridCol w:w="1320"/>
        <w:gridCol w:w="3210"/>
        <w:gridCol w:w="1739"/>
        <w:gridCol w:w="1421"/>
        <w:gridCol w:w="1774"/>
        <w:gridCol w:w="1353"/>
        <w:gridCol w:w="1353"/>
      </w:tblGrid>
      <w:tr w:rsidR="003710BD" w14:paraId="1C03B229" w14:textId="77777777" w:rsidTr="00EF6593">
        <w:tc>
          <w:tcPr>
            <w:tcW w:w="1360" w:type="dxa"/>
            <w:vMerge w:val="restart"/>
          </w:tcPr>
          <w:p w14:paraId="7E96F5CD" w14:textId="77777777" w:rsidR="003710BD" w:rsidRDefault="003710BD" w:rsidP="00EF6593">
            <w:r>
              <w:t>Lp</w:t>
            </w:r>
          </w:p>
        </w:tc>
        <w:tc>
          <w:tcPr>
            <w:tcW w:w="6269" w:type="dxa"/>
            <w:gridSpan w:val="3"/>
          </w:tcPr>
          <w:p w14:paraId="0060A560" w14:textId="77777777" w:rsidR="003710BD" w:rsidRDefault="003710BD" w:rsidP="00EF6593">
            <w:r>
              <w:t>Zamontowany wodomierz/nakładka</w:t>
            </w:r>
          </w:p>
        </w:tc>
        <w:tc>
          <w:tcPr>
            <w:tcW w:w="3195" w:type="dxa"/>
            <w:gridSpan w:val="2"/>
          </w:tcPr>
          <w:p w14:paraId="16B4F692" w14:textId="77777777" w:rsidR="003710BD" w:rsidRDefault="003710BD" w:rsidP="00EF6593">
            <w:r>
              <w:t>Usługi dodatkowe</w:t>
            </w:r>
          </w:p>
        </w:tc>
        <w:tc>
          <w:tcPr>
            <w:tcW w:w="1353" w:type="dxa"/>
            <w:vMerge w:val="restart"/>
          </w:tcPr>
          <w:p w14:paraId="3763F657" w14:textId="77777777" w:rsidR="003710BD" w:rsidRDefault="003710BD" w:rsidP="00EF6593">
            <w:pPr>
              <w:jc w:val="center"/>
            </w:pPr>
            <w:r>
              <w:t>Cena usługi</w:t>
            </w:r>
          </w:p>
        </w:tc>
        <w:tc>
          <w:tcPr>
            <w:tcW w:w="1353" w:type="dxa"/>
            <w:vMerge w:val="restart"/>
          </w:tcPr>
          <w:p w14:paraId="10EE2B66" w14:textId="77777777" w:rsidR="003710BD" w:rsidRDefault="003710BD" w:rsidP="00EF6593">
            <w:pPr>
              <w:jc w:val="center"/>
            </w:pPr>
            <w:r>
              <w:t>Uwagi</w:t>
            </w:r>
          </w:p>
        </w:tc>
      </w:tr>
      <w:tr w:rsidR="003710BD" w14:paraId="6A5D3DA7" w14:textId="77777777" w:rsidTr="00EF6593">
        <w:tc>
          <w:tcPr>
            <w:tcW w:w="1360" w:type="dxa"/>
            <w:vMerge/>
          </w:tcPr>
          <w:p w14:paraId="54D69B05" w14:textId="77777777" w:rsidR="003710BD" w:rsidRDefault="003710BD" w:rsidP="00EF6593"/>
        </w:tc>
        <w:tc>
          <w:tcPr>
            <w:tcW w:w="1320" w:type="dxa"/>
          </w:tcPr>
          <w:p w14:paraId="4805FDA3" w14:textId="77777777" w:rsidR="003710BD" w:rsidRDefault="003710BD" w:rsidP="00EF6593">
            <w:r>
              <w:t>Wskazanie wodomierza</w:t>
            </w:r>
          </w:p>
        </w:tc>
        <w:tc>
          <w:tcPr>
            <w:tcW w:w="3210" w:type="dxa"/>
          </w:tcPr>
          <w:p w14:paraId="28E0227E" w14:textId="77777777" w:rsidR="003710BD" w:rsidRDefault="003710BD" w:rsidP="00EF6593">
            <w:r>
              <w:t>Poprawna komunikacja (Tak/Nie)</w:t>
            </w:r>
          </w:p>
        </w:tc>
        <w:tc>
          <w:tcPr>
            <w:tcW w:w="1739" w:type="dxa"/>
          </w:tcPr>
          <w:p w14:paraId="3998122B" w14:textId="77777777" w:rsidR="003710BD" w:rsidRDefault="003710BD" w:rsidP="00EF6593">
            <w:r>
              <w:t>Lokalizacja odczytu (np. furtka)</w:t>
            </w:r>
          </w:p>
        </w:tc>
        <w:tc>
          <w:tcPr>
            <w:tcW w:w="1421" w:type="dxa"/>
          </w:tcPr>
          <w:p w14:paraId="19FDBFA9" w14:textId="77777777" w:rsidR="003710BD" w:rsidRDefault="003710BD" w:rsidP="00EF6593">
            <w:r>
              <w:t>Średnica zaworu</w:t>
            </w:r>
          </w:p>
        </w:tc>
        <w:tc>
          <w:tcPr>
            <w:tcW w:w="1774" w:type="dxa"/>
          </w:tcPr>
          <w:p w14:paraId="36AE672C" w14:textId="77777777" w:rsidR="003710BD" w:rsidRDefault="003710BD" w:rsidP="00EF6593">
            <w:r>
              <w:t>Zmiana długości/średnicy podejścia wodomierza</w:t>
            </w:r>
          </w:p>
        </w:tc>
        <w:tc>
          <w:tcPr>
            <w:tcW w:w="1353" w:type="dxa"/>
            <w:vMerge/>
          </w:tcPr>
          <w:p w14:paraId="5BB8E657" w14:textId="77777777" w:rsidR="003710BD" w:rsidRDefault="003710BD" w:rsidP="00EF6593"/>
        </w:tc>
        <w:tc>
          <w:tcPr>
            <w:tcW w:w="1353" w:type="dxa"/>
            <w:vMerge/>
          </w:tcPr>
          <w:p w14:paraId="5F696BE6" w14:textId="77777777" w:rsidR="003710BD" w:rsidRDefault="003710BD" w:rsidP="00EF6593"/>
        </w:tc>
      </w:tr>
      <w:tr w:rsidR="003710BD" w14:paraId="62D650C9" w14:textId="77777777" w:rsidTr="00EF6593">
        <w:tc>
          <w:tcPr>
            <w:tcW w:w="1360" w:type="dxa"/>
          </w:tcPr>
          <w:p w14:paraId="16132D7A" w14:textId="77777777" w:rsidR="003710BD" w:rsidRDefault="003710BD" w:rsidP="00EF6593">
            <w:r>
              <w:t>1</w:t>
            </w:r>
          </w:p>
        </w:tc>
        <w:tc>
          <w:tcPr>
            <w:tcW w:w="1320" w:type="dxa"/>
          </w:tcPr>
          <w:p w14:paraId="78C453D2" w14:textId="77777777" w:rsidR="003710BD" w:rsidRDefault="003710BD" w:rsidP="00EF6593"/>
        </w:tc>
        <w:tc>
          <w:tcPr>
            <w:tcW w:w="3210" w:type="dxa"/>
          </w:tcPr>
          <w:p w14:paraId="1ED08977" w14:textId="77777777" w:rsidR="003710BD" w:rsidRDefault="003710BD" w:rsidP="00EF6593"/>
        </w:tc>
        <w:tc>
          <w:tcPr>
            <w:tcW w:w="1739" w:type="dxa"/>
          </w:tcPr>
          <w:p w14:paraId="41365C8B" w14:textId="77777777" w:rsidR="003710BD" w:rsidRDefault="003710BD" w:rsidP="00EF6593"/>
        </w:tc>
        <w:tc>
          <w:tcPr>
            <w:tcW w:w="1421" w:type="dxa"/>
          </w:tcPr>
          <w:p w14:paraId="5D8910D1" w14:textId="77777777" w:rsidR="003710BD" w:rsidRDefault="003710BD" w:rsidP="00EF6593"/>
        </w:tc>
        <w:tc>
          <w:tcPr>
            <w:tcW w:w="1774" w:type="dxa"/>
          </w:tcPr>
          <w:p w14:paraId="6E571756" w14:textId="77777777" w:rsidR="003710BD" w:rsidRDefault="003710BD" w:rsidP="00EF6593"/>
        </w:tc>
        <w:tc>
          <w:tcPr>
            <w:tcW w:w="1353" w:type="dxa"/>
          </w:tcPr>
          <w:p w14:paraId="1E273049" w14:textId="77777777" w:rsidR="003710BD" w:rsidRDefault="003710BD" w:rsidP="00EF6593"/>
        </w:tc>
        <w:tc>
          <w:tcPr>
            <w:tcW w:w="1353" w:type="dxa"/>
          </w:tcPr>
          <w:p w14:paraId="607425AD" w14:textId="77777777" w:rsidR="003710BD" w:rsidRDefault="003710BD" w:rsidP="00EF6593"/>
        </w:tc>
      </w:tr>
      <w:tr w:rsidR="003710BD" w14:paraId="588B52F8" w14:textId="77777777" w:rsidTr="00EF6593">
        <w:tc>
          <w:tcPr>
            <w:tcW w:w="1360" w:type="dxa"/>
          </w:tcPr>
          <w:p w14:paraId="52E62149" w14:textId="77777777" w:rsidR="003710BD" w:rsidRDefault="003710BD" w:rsidP="00EF6593">
            <w:r>
              <w:t>2</w:t>
            </w:r>
          </w:p>
        </w:tc>
        <w:tc>
          <w:tcPr>
            <w:tcW w:w="1320" w:type="dxa"/>
          </w:tcPr>
          <w:p w14:paraId="6197C76F" w14:textId="77777777" w:rsidR="003710BD" w:rsidRDefault="003710BD" w:rsidP="00EF6593"/>
        </w:tc>
        <w:tc>
          <w:tcPr>
            <w:tcW w:w="3210" w:type="dxa"/>
          </w:tcPr>
          <w:p w14:paraId="16CAC5F8" w14:textId="77777777" w:rsidR="003710BD" w:rsidRDefault="003710BD" w:rsidP="00EF6593"/>
        </w:tc>
        <w:tc>
          <w:tcPr>
            <w:tcW w:w="1739" w:type="dxa"/>
          </w:tcPr>
          <w:p w14:paraId="7C1969FF" w14:textId="77777777" w:rsidR="003710BD" w:rsidRDefault="003710BD" w:rsidP="00EF6593"/>
        </w:tc>
        <w:tc>
          <w:tcPr>
            <w:tcW w:w="1421" w:type="dxa"/>
          </w:tcPr>
          <w:p w14:paraId="76045099" w14:textId="77777777" w:rsidR="003710BD" w:rsidRDefault="003710BD" w:rsidP="00EF6593"/>
        </w:tc>
        <w:tc>
          <w:tcPr>
            <w:tcW w:w="1774" w:type="dxa"/>
          </w:tcPr>
          <w:p w14:paraId="1E94EC41" w14:textId="77777777" w:rsidR="003710BD" w:rsidRDefault="003710BD" w:rsidP="00EF6593"/>
        </w:tc>
        <w:tc>
          <w:tcPr>
            <w:tcW w:w="1353" w:type="dxa"/>
          </w:tcPr>
          <w:p w14:paraId="52383807" w14:textId="77777777" w:rsidR="003710BD" w:rsidRDefault="003710BD" w:rsidP="00EF6593"/>
        </w:tc>
        <w:tc>
          <w:tcPr>
            <w:tcW w:w="1353" w:type="dxa"/>
          </w:tcPr>
          <w:p w14:paraId="51CA4A25" w14:textId="77777777" w:rsidR="003710BD" w:rsidRDefault="003710BD" w:rsidP="00EF6593"/>
        </w:tc>
      </w:tr>
      <w:tr w:rsidR="003710BD" w14:paraId="47F6800F" w14:textId="77777777" w:rsidTr="00EF6593">
        <w:tc>
          <w:tcPr>
            <w:tcW w:w="1360" w:type="dxa"/>
          </w:tcPr>
          <w:p w14:paraId="73FAD2A7" w14:textId="77777777" w:rsidR="003710BD" w:rsidRDefault="003710BD" w:rsidP="00EF6593">
            <w:r>
              <w:t>3</w:t>
            </w:r>
          </w:p>
        </w:tc>
        <w:tc>
          <w:tcPr>
            <w:tcW w:w="1320" w:type="dxa"/>
          </w:tcPr>
          <w:p w14:paraId="78703358" w14:textId="77777777" w:rsidR="003710BD" w:rsidRDefault="003710BD" w:rsidP="00EF6593"/>
        </w:tc>
        <w:tc>
          <w:tcPr>
            <w:tcW w:w="3210" w:type="dxa"/>
          </w:tcPr>
          <w:p w14:paraId="036EBFB8" w14:textId="77777777" w:rsidR="003710BD" w:rsidRDefault="003710BD" w:rsidP="00EF6593"/>
        </w:tc>
        <w:tc>
          <w:tcPr>
            <w:tcW w:w="1739" w:type="dxa"/>
          </w:tcPr>
          <w:p w14:paraId="4ABD95FD" w14:textId="77777777" w:rsidR="003710BD" w:rsidRDefault="003710BD" w:rsidP="00EF6593"/>
        </w:tc>
        <w:tc>
          <w:tcPr>
            <w:tcW w:w="1421" w:type="dxa"/>
          </w:tcPr>
          <w:p w14:paraId="662FE1D3" w14:textId="77777777" w:rsidR="003710BD" w:rsidRDefault="003710BD" w:rsidP="00EF6593"/>
        </w:tc>
        <w:tc>
          <w:tcPr>
            <w:tcW w:w="1774" w:type="dxa"/>
          </w:tcPr>
          <w:p w14:paraId="55F75077" w14:textId="77777777" w:rsidR="003710BD" w:rsidRDefault="003710BD" w:rsidP="00EF6593"/>
        </w:tc>
        <w:tc>
          <w:tcPr>
            <w:tcW w:w="1353" w:type="dxa"/>
          </w:tcPr>
          <w:p w14:paraId="0BD6C5E4" w14:textId="77777777" w:rsidR="003710BD" w:rsidRDefault="003710BD" w:rsidP="00EF6593"/>
        </w:tc>
        <w:tc>
          <w:tcPr>
            <w:tcW w:w="1353" w:type="dxa"/>
          </w:tcPr>
          <w:p w14:paraId="49727B71" w14:textId="77777777" w:rsidR="003710BD" w:rsidRDefault="003710BD" w:rsidP="00EF6593"/>
        </w:tc>
      </w:tr>
    </w:tbl>
    <w:p w14:paraId="569B8967" w14:textId="77777777" w:rsidR="003710BD" w:rsidRDefault="003710BD" w:rsidP="003710BD"/>
    <w:p w14:paraId="27F318F9" w14:textId="77777777" w:rsidR="003710BD" w:rsidRDefault="003710BD" w:rsidP="003710BD"/>
    <w:tbl>
      <w:tblPr>
        <w:tblStyle w:val="Tabela-Siatka"/>
        <w:tblW w:w="0" w:type="auto"/>
        <w:tblLook w:val="04A0" w:firstRow="1" w:lastRow="0" w:firstColumn="1" w:lastColumn="0" w:noHBand="0" w:noVBand="1"/>
      </w:tblPr>
      <w:tblGrid>
        <w:gridCol w:w="5524"/>
        <w:gridCol w:w="3805"/>
      </w:tblGrid>
      <w:tr w:rsidR="003710BD" w14:paraId="1AF82BA2" w14:textId="77777777" w:rsidTr="00EF6593">
        <w:tc>
          <w:tcPr>
            <w:tcW w:w="5524" w:type="dxa"/>
          </w:tcPr>
          <w:p w14:paraId="3411D928" w14:textId="77777777" w:rsidR="003710BD" w:rsidRDefault="003710BD" w:rsidP="00EF6593">
            <w:r>
              <w:t>*Słownik rodzaj usługi</w:t>
            </w:r>
          </w:p>
          <w:p w14:paraId="2BC49F0F" w14:textId="77777777" w:rsidR="003710BD" w:rsidRDefault="003710BD" w:rsidP="00EF6593">
            <w:r>
              <w:t>-Wymiana wodomierza</w:t>
            </w:r>
          </w:p>
          <w:p w14:paraId="3116DFE3" w14:textId="77777777" w:rsidR="003710BD" w:rsidRDefault="003710BD" w:rsidP="00EF6593">
            <w:r>
              <w:t>-Montaż wodomierza i konfiguracja nakładki radiowej</w:t>
            </w:r>
          </w:p>
          <w:p w14:paraId="5597CE59" w14:textId="77777777" w:rsidR="003710BD" w:rsidRDefault="003710BD" w:rsidP="00EF6593">
            <w:r>
              <w:t>-Konfiguracja nakładki radiowej</w:t>
            </w:r>
          </w:p>
          <w:p w14:paraId="3BD3FFBA" w14:textId="77777777" w:rsidR="003710BD" w:rsidRDefault="003710BD" w:rsidP="00EF6593">
            <w:r>
              <w:t>-Wymiana zaworu</w:t>
            </w:r>
          </w:p>
          <w:p w14:paraId="4F0662C7" w14:textId="77777777" w:rsidR="003710BD" w:rsidRDefault="003710BD" w:rsidP="00EF6593">
            <w:r>
              <w:t>-Plombowanie wodomierza</w:t>
            </w:r>
          </w:p>
        </w:tc>
        <w:tc>
          <w:tcPr>
            <w:tcW w:w="3805" w:type="dxa"/>
          </w:tcPr>
          <w:p w14:paraId="43084ED3" w14:textId="77777777" w:rsidR="003710BD" w:rsidRDefault="003710BD" w:rsidP="00EF6593">
            <w:r>
              <w:t>** Słownik sposób montażu</w:t>
            </w:r>
          </w:p>
          <w:p w14:paraId="30C4C906" w14:textId="77777777" w:rsidR="003710BD" w:rsidRDefault="003710BD" w:rsidP="00EF6593">
            <w:r>
              <w:t>-Poziomo</w:t>
            </w:r>
          </w:p>
          <w:p w14:paraId="0860B2E4" w14:textId="77777777" w:rsidR="003710BD" w:rsidRDefault="003710BD" w:rsidP="00EF6593">
            <w:r>
              <w:t>-Pionowo</w:t>
            </w:r>
          </w:p>
          <w:p w14:paraId="00BB81CA" w14:textId="77777777" w:rsidR="003710BD" w:rsidRDefault="003710BD" w:rsidP="00EF6593">
            <w:r>
              <w:t>-Na skos</w:t>
            </w:r>
          </w:p>
          <w:p w14:paraId="346ED543" w14:textId="77777777" w:rsidR="003710BD" w:rsidRDefault="003710BD" w:rsidP="00EF6593"/>
        </w:tc>
      </w:tr>
    </w:tbl>
    <w:p w14:paraId="3DAE9EFC" w14:textId="77777777" w:rsidR="003710BD" w:rsidRDefault="003710BD" w:rsidP="003710BD"/>
    <w:p w14:paraId="6F16036C" w14:textId="77777777" w:rsidR="003710BD" w:rsidRDefault="003710BD" w:rsidP="003710BD">
      <w:pPr>
        <w:sectPr w:rsidR="003710BD" w:rsidSect="003710BD">
          <w:pgSz w:w="16838" w:h="11906" w:orient="landscape"/>
          <w:pgMar w:top="1417" w:right="1417" w:bottom="1417" w:left="1417" w:header="708" w:footer="708" w:gutter="0"/>
          <w:cols w:space="708"/>
          <w:docGrid w:linePitch="360"/>
        </w:sectPr>
      </w:pPr>
    </w:p>
    <w:p w14:paraId="3A8E2E89" w14:textId="204A3B0C" w:rsidR="003710BD" w:rsidRDefault="003710BD" w:rsidP="003710BD">
      <w:r w:rsidRPr="007A7F94">
        <w:rPr>
          <w:b/>
          <w:bCs/>
        </w:rPr>
        <w:lastRenderedPageBreak/>
        <w:t xml:space="preserve">Zał. </w:t>
      </w:r>
      <w:r w:rsidR="008618B4">
        <w:rPr>
          <w:b/>
          <w:bCs/>
        </w:rPr>
        <w:t>7</w:t>
      </w:r>
      <w:r w:rsidR="007A7F94">
        <w:t xml:space="preserve"> </w:t>
      </w:r>
      <w:r w:rsidR="007A7F94">
        <w:rPr>
          <w:rFonts w:ascii="Times New Roman" w:eastAsia="Times New Roman" w:hAnsi="Times New Roman"/>
          <w:sz w:val="22"/>
        </w:rPr>
        <w:t>Wykaz wykonanych odczytów wskazań wodomierzy</w:t>
      </w:r>
      <w:r>
        <w:br/>
      </w:r>
    </w:p>
    <w:tbl>
      <w:tblPr>
        <w:tblStyle w:val="Tabela-Siatka"/>
        <w:tblW w:w="10206" w:type="dxa"/>
        <w:tblInd w:w="-714" w:type="dxa"/>
        <w:tblLayout w:type="fixed"/>
        <w:tblLook w:val="04A0" w:firstRow="1" w:lastRow="0" w:firstColumn="1" w:lastColumn="0" w:noHBand="0" w:noVBand="1"/>
      </w:tblPr>
      <w:tblGrid>
        <w:gridCol w:w="438"/>
        <w:gridCol w:w="685"/>
        <w:gridCol w:w="857"/>
        <w:gridCol w:w="728"/>
        <w:gridCol w:w="838"/>
        <w:gridCol w:w="700"/>
        <w:gridCol w:w="963"/>
        <w:gridCol w:w="1320"/>
        <w:gridCol w:w="916"/>
        <w:gridCol w:w="933"/>
        <w:gridCol w:w="978"/>
        <w:gridCol w:w="850"/>
      </w:tblGrid>
      <w:tr w:rsidR="003710BD" w14:paraId="2EB550B4" w14:textId="77777777" w:rsidTr="00EF6593">
        <w:tc>
          <w:tcPr>
            <w:tcW w:w="438" w:type="dxa"/>
          </w:tcPr>
          <w:p w14:paraId="7B9C119C" w14:textId="77777777" w:rsidR="003710BD" w:rsidRDefault="003710BD" w:rsidP="00EF6593">
            <w:r>
              <w:t>lp</w:t>
            </w:r>
          </w:p>
        </w:tc>
        <w:tc>
          <w:tcPr>
            <w:tcW w:w="685" w:type="dxa"/>
          </w:tcPr>
          <w:p w14:paraId="2D5C97B1" w14:textId="77777777" w:rsidR="003710BD" w:rsidRDefault="003710BD" w:rsidP="00EF6593">
            <w:r>
              <w:t>trasa</w:t>
            </w:r>
          </w:p>
        </w:tc>
        <w:tc>
          <w:tcPr>
            <w:tcW w:w="857" w:type="dxa"/>
          </w:tcPr>
          <w:p w14:paraId="54342B41" w14:textId="77777777" w:rsidR="003710BD" w:rsidRDefault="003710BD" w:rsidP="00EF6593">
            <w:r>
              <w:t>Nr punktu</w:t>
            </w:r>
          </w:p>
        </w:tc>
        <w:tc>
          <w:tcPr>
            <w:tcW w:w="728" w:type="dxa"/>
          </w:tcPr>
          <w:p w14:paraId="706C412A" w14:textId="77777777" w:rsidR="003710BD" w:rsidRDefault="003710BD" w:rsidP="00EF6593">
            <w:r>
              <w:t>adres</w:t>
            </w:r>
          </w:p>
        </w:tc>
        <w:tc>
          <w:tcPr>
            <w:tcW w:w="838" w:type="dxa"/>
          </w:tcPr>
          <w:p w14:paraId="040CDF53" w14:textId="77777777" w:rsidR="003710BD" w:rsidRDefault="003710BD" w:rsidP="00EF6593">
            <w:r>
              <w:t>płatnik</w:t>
            </w:r>
          </w:p>
        </w:tc>
        <w:tc>
          <w:tcPr>
            <w:tcW w:w="700" w:type="dxa"/>
          </w:tcPr>
          <w:p w14:paraId="7CE01863" w14:textId="77777777" w:rsidR="003710BD" w:rsidRDefault="003710BD" w:rsidP="00EF6593">
            <w:r>
              <w:t>Nr radio</w:t>
            </w:r>
          </w:p>
        </w:tc>
        <w:tc>
          <w:tcPr>
            <w:tcW w:w="963" w:type="dxa"/>
          </w:tcPr>
          <w:p w14:paraId="3C1498BC" w14:textId="77777777" w:rsidR="003710BD" w:rsidRDefault="003710BD" w:rsidP="00EF6593">
            <w:r>
              <w:t>Typ nakładki</w:t>
            </w:r>
          </w:p>
        </w:tc>
        <w:tc>
          <w:tcPr>
            <w:tcW w:w="1320" w:type="dxa"/>
          </w:tcPr>
          <w:p w14:paraId="7D34270E" w14:textId="77777777" w:rsidR="003710BD" w:rsidRDefault="003710BD" w:rsidP="00EF6593">
            <w:r>
              <w:t>Nr wodomierza</w:t>
            </w:r>
          </w:p>
        </w:tc>
        <w:tc>
          <w:tcPr>
            <w:tcW w:w="916" w:type="dxa"/>
          </w:tcPr>
          <w:p w14:paraId="54CB3E38" w14:textId="77777777" w:rsidR="003710BD" w:rsidRDefault="003710BD" w:rsidP="00EF6593">
            <w:r>
              <w:t>Data odczytu</w:t>
            </w:r>
          </w:p>
        </w:tc>
        <w:tc>
          <w:tcPr>
            <w:tcW w:w="933" w:type="dxa"/>
          </w:tcPr>
          <w:p w14:paraId="141EC72F" w14:textId="77777777" w:rsidR="003710BD" w:rsidRDefault="003710BD" w:rsidP="00EF6593">
            <w:r>
              <w:t>Odczyt radiowy</w:t>
            </w:r>
          </w:p>
        </w:tc>
        <w:tc>
          <w:tcPr>
            <w:tcW w:w="978" w:type="dxa"/>
          </w:tcPr>
          <w:p w14:paraId="7BCC0B92" w14:textId="77777777" w:rsidR="003710BD" w:rsidRDefault="003710BD" w:rsidP="00EF6593">
            <w:r>
              <w:t>Odczyt fizyczny</w:t>
            </w:r>
          </w:p>
        </w:tc>
        <w:tc>
          <w:tcPr>
            <w:tcW w:w="850" w:type="dxa"/>
          </w:tcPr>
          <w:p w14:paraId="5DE4D467" w14:textId="77777777" w:rsidR="003710BD" w:rsidRDefault="003710BD" w:rsidP="00EF6593">
            <w:r>
              <w:t>uwagi</w:t>
            </w:r>
          </w:p>
        </w:tc>
      </w:tr>
      <w:tr w:rsidR="003710BD" w14:paraId="53DDD58F" w14:textId="77777777" w:rsidTr="00EF6593">
        <w:tc>
          <w:tcPr>
            <w:tcW w:w="438" w:type="dxa"/>
          </w:tcPr>
          <w:p w14:paraId="7CE5E8B2" w14:textId="77777777" w:rsidR="003710BD" w:rsidRDefault="003710BD" w:rsidP="00EF6593">
            <w:r>
              <w:t>1</w:t>
            </w:r>
          </w:p>
        </w:tc>
        <w:tc>
          <w:tcPr>
            <w:tcW w:w="685" w:type="dxa"/>
          </w:tcPr>
          <w:p w14:paraId="1B1CF6AB" w14:textId="77777777" w:rsidR="003710BD" w:rsidRDefault="003710BD" w:rsidP="00EF6593"/>
        </w:tc>
        <w:tc>
          <w:tcPr>
            <w:tcW w:w="857" w:type="dxa"/>
          </w:tcPr>
          <w:p w14:paraId="412FB74B" w14:textId="77777777" w:rsidR="003710BD" w:rsidRDefault="003710BD" w:rsidP="00EF6593"/>
        </w:tc>
        <w:tc>
          <w:tcPr>
            <w:tcW w:w="728" w:type="dxa"/>
          </w:tcPr>
          <w:p w14:paraId="5E97826C" w14:textId="77777777" w:rsidR="003710BD" w:rsidRDefault="003710BD" w:rsidP="00EF6593"/>
        </w:tc>
        <w:tc>
          <w:tcPr>
            <w:tcW w:w="838" w:type="dxa"/>
          </w:tcPr>
          <w:p w14:paraId="757362B1" w14:textId="77777777" w:rsidR="003710BD" w:rsidRDefault="003710BD" w:rsidP="00EF6593"/>
        </w:tc>
        <w:tc>
          <w:tcPr>
            <w:tcW w:w="700" w:type="dxa"/>
          </w:tcPr>
          <w:p w14:paraId="669E0AFF" w14:textId="77777777" w:rsidR="003710BD" w:rsidRDefault="003710BD" w:rsidP="00EF6593"/>
        </w:tc>
        <w:tc>
          <w:tcPr>
            <w:tcW w:w="963" w:type="dxa"/>
          </w:tcPr>
          <w:p w14:paraId="5818CBA7" w14:textId="77777777" w:rsidR="003710BD" w:rsidRDefault="003710BD" w:rsidP="00EF6593"/>
        </w:tc>
        <w:tc>
          <w:tcPr>
            <w:tcW w:w="1320" w:type="dxa"/>
          </w:tcPr>
          <w:p w14:paraId="4A49988A" w14:textId="77777777" w:rsidR="003710BD" w:rsidRDefault="003710BD" w:rsidP="00EF6593"/>
        </w:tc>
        <w:tc>
          <w:tcPr>
            <w:tcW w:w="916" w:type="dxa"/>
          </w:tcPr>
          <w:p w14:paraId="046DBBEE" w14:textId="77777777" w:rsidR="003710BD" w:rsidRDefault="003710BD" w:rsidP="00EF6593"/>
        </w:tc>
        <w:tc>
          <w:tcPr>
            <w:tcW w:w="933" w:type="dxa"/>
          </w:tcPr>
          <w:p w14:paraId="00CF4C1E" w14:textId="77777777" w:rsidR="003710BD" w:rsidRDefault="003710BD" w:rsidP="00EF6593"/>
        </w:tc>
        <w:tc>
          <w:tcPr>
            <w:tcW w:w="978" w:type="dxa"/>
          </w:tcPr>
          <w:p w14:paraId="2BA7C649" w14:textId="77777777" w:rsidR="003710BD" w:rsidRDefault="003710BD" w:rsidP="00EF6593"/>
        </w:tc>
        <w:tc>
          <w:tcPr>
            <w:tcW w:w="850" w:type="dxa"/>
          </w:tcPr>
          <w:p w14:paraId="5E6E9884" w14:textId="77777777" w:rsidR="003710BD" w:rsidRDefault="003710BD" w:rsidP="00EF6593"/>
        </w:tc>
      </w:tr>
      <w:tr w:rsidR="003710BD" w14:paraId="1378EA47" w14:textId="77777777" w:rsidTr="00EF6593">
        <w:tc>
          <w:tcPr>
            <w:tcW w:w="438" w:type="dxa"/>
          </w:tcPr>
          <w:p w14:paraId="0056A9C4" w14:textId="77777777" w:rsidR="003710BD" w:rsidRDefault="003710BD" w:rsidP="00EF6593">
            <w:r>
              <w:t>2</w:t>
            </w:r>
          </w:p>
        </w:tc>
        <w:tc>
          <w:tcPr>
            <w:tcW w:w="685" w:type="dxa"/>
          </w:tcPr>
          <w:p w14:paraId="17BB7D60" w14:textId="77777777" w:rsidR="003710BD" w:rsidRDefault="003710BD" w:rsidP="00EF6593"/>
        </w:tc>
        <w:tc>
          <w:tcPr>
            <w:tcW w:w="857" w:type="dxa"/>
          </w:tcPr>
          <w:p w14:paraId="0EC5960F" w14:textId="77777777" w:rsidR="003710BD" w:rsidRDefault="003710BD" w:rsidP="00EF6593"/>
        </w:tc>
        <w:tc>
          <w:tcPr>
            <w:tcW w:w="728" w:type="dxa"/>
          </w:tcPr>
          <w:p w14:paraId="4D1A788C" w14:textId="77777777" w:rsidR="003710BD" w:rsidRDefault="003710BD" w:rsidP="00EF6593"/>
        </w:tc>
        <w:tc>
          <w:tcPr>
            <w:tcW w:w="838" w:type="dxa"/>
          </w:tcPr>
          <w:p w14:paraId="0B8F809D" w14:textId="77777777" w:rsidR="003710BD" w:rsidRDefault="003710BD" w:rsidP="00EF6593"/>
        </w:tc>
        <w:tc>
          <w:tcPr>
            <w:tcW w:w="700" w:type="dxa"/>
          </w:tcPr>
          <w:p w14:paraId="1B45C65A" w14:textId="77777777" w:rsidR="003710BD" w:rsidRDefault="003710BD" w:rsidP="00EF6593"/>
        </w:tc>
        <w:tc>
          <w:tcPr>
            <w:tcW w:w="963" w:type="dxa"/>
          </w:tcPr>
          <w:p w14:paraId="5ED730D4" w14:textId="77777777" w:rsidR="003710BD" w:rsidRDefault="003710BD" w:rsidP="00EF6593"/>
        </w:tc>
        <w:tc>
          <w:tcPr>
            <w:tcW w:w="1320" w:type="dxa"/>
          </w:tcPr>
          <w:p w14:paraId="00790F75" w14:textId="77777777" w:rsidR="003710BD" w:rsidRDefault="003710BD" w:rsidP="00EF6593"/>
        </w:tc>
        <w:tc>
          <w:tcPr>
            <w:tcW w:w="916" w:type="dxa"/>
          </w:tcPr>
          <w:p w14:paraId="3F52B832" w14:textId="77777777" w:rsidR="003710BD" w:rsidRDefault="003710BD" w:rsidP="00EF6593"/>
        </w:tc>
        <w:tc>
          <w:tcPr>
            <w:tcW w:w="933" w:type="dxa"/>
          </w:tcPr>
          <w:p w14:paraId="637134F3" w14:textId="77777777" w:rsidR="003710BD" w:rsidRDefault="003710BD" w:rsidP="00EF6593"/>
        </w:tc>
        <w:tc>
          <w:tcPr>
            <w:tcW w:w="978" w:type="dxa"/>
          </w:tcPr>
          <w:p w14:paraId="09092AF8" w14:textId="77777777" w:rsidR="003710BD" w:rsidRDefault="003710BD" w:rsidP="00EF6593"/>
        </w:tc>
        <w:tc>
          <w:tcPr>
            <w:tcW w:w="850" w:type="dxa"/>
          </w:tcPr>
          <w:p w14:paraId="3FC213A8" w14:textId="77777777" w:rsidR="003710BD" w:rsidRDefault="003710BD" w:rsidP="00EF6593"/>
        </w:tc>
      </w:tr>
    </w:tbl>
    <w:p w14:paraId="20C05BE5" w14:textId="77777777" w:rsidR="003710BD" w:rsidRDefault="003710BD" w:rsidP="003710BD"/>
    <w:p w14:paraId="314332BA" w14:textId="77777777" w:rsidR="003710BD" w:rsidRDefault="003710BD">
      <w:pPr>
        <w:spacing w:line="0" w:lineRule="atLeast"/>
        <w:ind w:left="9040"/>
        <w:rPr>
          <w:rFonts w:ascii="Times New Roman" w:eastAsia="Times New Roman" w:hAnsi="Times New Roman"/>
          <w:b/>
          <w:sz w:val="17"/>
        </w:rPr>
      </w:pPr>
    </w:p>
    <w:p w14:paraId="49294092" w14:textId="77777777" w:rsidR="00B0185D" w:rsidRDefault="00B0185D" w:rsidP="003710BD">
      <w:pPr>
        <w:spacing w:after="120"/>
        <w:jc w:val="both"/>
        <w:rPr>
          <w:rFonts w:asciiTheme="minorHAnsi" w:hAnsiTheme="minorHAnsi" w:cstheme="minorHAnsi"/>
          <w:b/>
        </w:rPr>
      </w:pPr>
    </w:p>
    <w:p w14:paraId="45308E38" w14:textId="77777777" w:rsidR="00B0185D" w:rsidRDefault="00B0185D" w:rsidP="003710BD">
      <w:pPr>
        <w:spacing w:after="120"/>
        <w:jc w:val="both"/>
        <w:rPr>
          <w:rFonts w:asciiTheme="minorHAnsi" w:hAnsiTheme="minorHAnsi" w:cstheme="minorHAnsi"/>
          <w:b/>
        </w:rPr>
      </w:pPr>
    </w:p>
    <w:p w14:paraId="3722DEAD" w14:textId="77777777" w:rsidR="00B0185D" w:rsidRDefault="00B0185D" w:rsidP="003710BD">
      <w:pPr>
        <w:spacing w:after="120"/>
        <w:jc w:val="both"/>
        <w:rPr>
          <w:rFonts w:asciiTheme="minorHAnsi" w:hAnsiTheme="minorHAnsi" w:cstheme="minorHAnsi"/>
          <w:b/>
        </w:rPr>
      </w:pPr>
    </w:p>
    <w:p w14:paraId="6579DB80" w14:textId="77777777" w:rsidR="00B0185D" w:rsidRDefault="00B0185D" w:rsidP="003710BD">
      <w:pPr>
        <w:spacing w:after="120"/>
        <w:jc w:val="both"/>
        <w:rPr>
          <w:rFonts w:asciiTheme="minorHAnsi" w:hAnsiTheme="minorHAnsi" w:cstheme="minorHAnsi"/>
          <w:b/>
        </w:rPr>
      </w:pPr>
    </w:p>
    <w:p w14:paraId="44BDB76D" w14:textId="77777777" w:rsidR="00B0185D" w:rsidRDefault="00B0185D" w:rsidP="003710BD">
      <w:pPr>
        <w:spacing w:after="120"/>
        <w:jc w:val="both"/>
        <w:rPr>
          <w:rFonts w:asciiTheme="minorHAnsi" w:hAnsiTheme="minorHAnsi" w:cstheme="minorHAnsi"/>
          <w:b/>
        </w:rPr>
      </w:pPr>
    </w:p>
    <w:p w14:paraId="5A7F6AD8" w14:textId="77777777" w:rsidR="00B0185D" w:rsidRDefault="00B0185D" w:rsidP="003710BD">
      <w:pPr>
        <w:spacing w:after="120"/>
        <w:jc w:val="both"/>
        <w:rPr>
          <w:rFonts w:asciiTheme="minorHAnsi" w:hAnsiTheme="minorHAnsi" w:cstheme="minorHAnsi"/>
          <w:b/>
        </w:rPr>
      </w:pPr>
    </w:p>
    <w:p w14:paraId="663EF913" w14:textId="77777777" w:rsidR="00B0185D" w:rsidRDefault="00B0185D" w:rsidP="003710BD">
      <w:pPr>
        <w:spacing w:after="120"/>
        <w:jc w:val="both"/>
        <w:rPr>
          <w:rFonts w:asciiTheme="minorHAnsi" w:hAnsiTheme="minorHAnsi" w:cstheme="minorHAnsi"/>
          <w:b/>
        </w:rPr>
      </w:pPr>
    </w:p>
    <w:p w14:paraId="55D0B92B" w14:textId="77777777" w:rsidR="00B0185D" w:rsidRDefault="00B0185D" w:rsidP="003710BD">
      <w:pPr>
        <w:spacing w:after="120"/>
        <w:jc w:val="both"/>
        <w:rPr>
          <w:rFonts w:asciiTheme="minorHAnsi" w:hAnsiTheme="minorHAnsi" w:cstheme="minorHAnsi"/>
          <w:b/>
        </w:rPr>
      </w:pPr>
    </w:p>
    <w:p w14:paraId="52D51134" w14:textId="77777777" w:rsidR="00B0185D" w:rsidRDefault="00B0185D" w:rsidP="003710BD">
      <w:pPr>
        <w:spacing w:after="120"/>
        <w:jc w:val="both"/>
        <w:rPr>
          <w:rFonts w:asciiTheme="minorHAnsi" w:hAnsiTheme="minorHAnsi" w:cstheme="minorHAnsi"/>
          <w:b/>
        </w:rPr>
      </w:pPr>
    </w:p>
    <w:p w14:paraId="0BB4981F" w14:textId="77777777" w:rsidR="00B0185D" w:rsidRDefault="00B0185D" w:rsidP="003710BD">
      <w:pPr>
        <w:spacing w:after="120"/>
        <w:jc w:val="both"/>
        <w:rPr>
          <w:rFonts w:asciiTheme="minorHAnsi" w:hAnsiTheme="minorHAnsi" w:cstheme="minorHAnsi"/>
          <w:b/>
        </w:rPr>
      </w:pPr>
    </w:p>
    <w:p w14:paraId="70BD3200" w14:textId="77777777" w:rsidR="00B0185D" w:rsidRDefault="00B0185D" w:rsidP="003710BD">
      <w:pPr>
        <w:spacing w:after="120"/>
        <w:jc w:val="both"/>
        <w:rPr>
          <w:rFonts w:asciiTheme="minorHAnsi" w:hAnsiTheme="minorHAnsi" w:cstheme="minorHAnsi"/>
          <w:b/>
        </w:rPr>
      </w:pPr>
    </w:p>
    <w:p w14:paraId="5D945B04" w14:textId="77777777" w:rsidR="00B0185D" w:rsidRDefault="00B0185D" w:rsidP="003710BD">
      <w:pPr>
        <w:spacing w:after="120"/>
        <w:jc w:val="both"/>
        <w:rPr>
          <w:rFonts w:asciiTheme="minorHAnsi" w:hAnsiTheme="minorHAnsi" w:cstheme="minorHAnsi"/>
          <w:b/>
        </w:rPr>
      </w:pPr>
    </w:p>
    <w:p w14:paraId="54A5DE2F" w14:textId="77777777" w:rsidR="00B0185D" w:rsidRDefault="00B0185D" w:rsidP="003710BD">
      <w:pPr>
        <w:spacing w:after="120"/>
        <w:jc w:val="both"/>
        <w:rPr>
          <w:rFonts w:asciiTheme="minorHAnsi" w:hAnsiTheme="minorHAnsi" w:cstheme="minorHAnsi"/>
          <w:b/>
        </w:rPr>
      </w:pPr>
    </w:p>
    <w:p w14:paraId="72CD5FE4" w14:textId="77777777" w:rsidR="00B0185D" w:rsidRDefault="00B0185D" w:rsidP="003710BD">
      <w:pPr>
        <w:spacing w:after="120"/>
        <w:jc w:val="both"/>
        <w:rPr>
          <w:rFonts w:asciiTheme="minorHAnsi" w:hAnsiTheme="minorHAnsi" w:cstheme="minorHAnsi"/>
          <w:b/>
        </w:rPr>
      </w:pPr>
    </w:p>
    <w:p w14:paraId="1F0C399F" w14:textId="77777777" w:rsidR="00B0185D" w:rsidRDefault="00B0185D" w:rsidP="003710BD">
      <w:pPr>
        <w:spacing w:after="120"/>
        <w:jc w:val="both"/>
        <w:rPr>
          <w:rFonts w:asciiTheme="minorHAnsi" w:hAnsiTheme="minorHAnsi" w:cstheme="minorHAnsi"/>
          <w:b/>
        </w:rPr>
      </w:pPr>
    </w:p>
    <w:p w14:paraId="52DBCD45" w14:textId="77777777" w:rsidR="00B0185D" w:rsidRDefault="00B0185D" w:rsidP="003710BD">
      <w:pPr>
        <w:spacing w:after="120"/>
        <w:jc w:val="both"/>
        <w:rPr>
          <w:rFonts w:asciiTheme="minorHAnsi" w:hAnsiTheme="minorHAnsi" w:cstheme="minorHAnsi"/>
          <w:b/>
        </w:rPr>
      </w:pPr>
    </w:p>
    <w:p w14:paraId="2B21E108" w14:textId="77777777" w:rsidR="00B0185D" w:rsidRDefault="00B0185D" w:rsidP="003710BD">
      <w:pPr>
        <w:spacing w:after="120"/>
        <w:jc w:val="both"/>
        <w:rPr>
          <w:rFonts w:asciiTheme="minorHAnsi" w:hAnsiTheme="minorHAnsi" w:cstheme="minorHAnsi"/>
          <w:b/>
        </w:rPr>
      </w:pPr>
    </w:p>
    <w:p w14:paraId="44F9139A" w14:textId="77777777" w:rsidR="00B0185D" w:rsidRDefault="00B0185D" w:rsidP="003710BD">
      <w:pPr>
        <w:spacing w:after="120"/>
        <w:jc w:val="both"/>
        <w:rPr>
          <w:rFonts w:asciiTheme="minorHAnsi" w:hAnsiTheme="minorHAnsi" w:cstheme="minorHAnsi"/>
          <w:b/>
        </w:rPr>
      </w:pPr>
    </w:p>
    <w:p w14:paraId="03AF5830" w14:textId="77777777" w:rsidR="00B0185D" w:rsidRDefault="00B0185D" w:rsidP="003710BD">
      <w:pPr>
        <w:spacing w:after="120"/>
        <w:jc w:val="both"/>
        <w:rPr>
          <w:rFonts w:asciiTheme="minorHAnsi" w:hAnsiTheme="minorHAnsi" w:cstheme="minorHAnsi"/>
          <w:b/>
        </w:rPr>
      </w:pPr>
    </w:p>
    <w:p w14:paraId="6541F60D" w14:textId="77777777" w:rsidR="00B0185D" w:rsidRDefault="00B0185D" w:rsidP="003710BD">
      <w:pPr>
        <w:spacing w:after="120"/>
        <w:jc w:val="both"/>
        <w:rPr>
          <w:rFonts w:asciiTheme="minorHAnsi" w:hAnsiTheme="minorHAnsi" w:cstheme="minorHAnsi"/>
          <w:b/>
        </w:rPr>
      </w:pPr>
    </w:p>
    <w:p w14:paraId="5FD9607B" w14:textId="77777777" w:rsidR="00B0185D" w:rsidRDefault="00B0185D" w:rsidP="003710BD">
      <w:pPr>
        <w:spacing w:after="120"/>
        <w:jc w:val="both"/>
        <w:rPr>
          <w:rFonts w:asciiTheme="minorHAnsi" w:hAnsiTheme="minorHAnsi" w:cstheme="minorHAnsi"/>
          <w:b/>
        </w:rPr>
      </w:pPr>
    </w:p>
    <w:p w14:paraId="7C15BC2B" w14:textId="77777777" w:rsidR="00B0185D" w:rsidRDefault="00B0185D" w:rsidP="003710BD">
      <w:pPr>
        <w:spacing w:after="120"/>
        <w:jc w:val="both"/>
        <w:rPr>
          <w:rFonts w:asciiTheme="minorHAnsi" w:hAnsiTheme="minorHAnsi" w:cstheme="minorHAnsi"/>
          <w:b/>
        </w:rPr>
      </w:pPr>
    </w:p>
    <w:p w14:paraId="12A544F8" w14:textId="77777777" w:rsidR="00B0185D" w:rsidRDefault="00B0185D" w:rsidP="003710BD">
      <w:pPr>
        <w:spacing w:after="120"/>
        <w:jc w:val="both"/>
        <w:rPr>
          <w:rFonts w:asciiTheme="minorHAnsi" w:hAnsiTheme="minorHAnsi" w:cstheme="minorHAnsi"/>
          <w:b/>
        </w:rPr>
      </w:pPr>
    </w:p>
    <w:p w14:paraId="4726B2A6" w14:textId="77777777" w:rsidR="00B0185D" w:rsidRDefault="00B0185D" w:rsidP="003710BD">
      <w:pPr>
        <w:spacing w:after="120"/>
        <w:jc w:val="both"/>
        <w:rPr>
          <w:rFonts w:asciiTheme="minorHAnsi" w:hAnsiTheme="minorHAnsi" w:cstheme="minorHAnsi"/>
          <w:b/>
        </w:rPr>
      </w:pPr>
    </w:p>
    <w:p w14:paraId="4EFAC7EE" w14:textId="77777777" w:rsidR="00B0185D" w:rsidRDefault="00B0185D" w:rsidP="003710BD">
      <w:pPr>
        <w:spacing w:after="120"/>
        <w:jc w:val="both"/>
        <w:rPr>
          <w:rFonts w:asciiTheme="minorHAnsi" w:hAnsiTheme="minorHAnsi" w:cstheme="minorHAnsi"/>
          <w:b/>
        </w:rPr>
      </w:pPr>
    </w:p>
    <w:p w14:paraId="523556B8" w14:textId="77777777" w:rsidR="00B0185D" w:rsidRDefault="00B0185D" w:rsidP="003710BD">
      <w:pPr>
        <w:spacing w:after="120"/>
        <w:jc w:val="both"/>
        <w:rPr>
          <w:rFonts w:asciiTheme="minorHAnsi" w:hAnsiTheme="minorHAnsi" w:cstheme="minorHAnsi"/>
          <w:b/>
        </w:rPr>
      </w:pPr>
    </w:p>
    <w:p w14:paraId="0FE6659E" w14:textId="77777777" w:rsidR="00B0185D" w:rsidRDefault="00B0185D" w:rsidP="003710BD">
      <w:pPr>
        <w:spacing w:after="120"/>
        <w:jc w:val="both"/>
        <w:rPr>
          <w:rFonts w:asciiTheme="minorHAnsi" w:hAnsiTheme="minorHAnsi" w:cstheme="minorHAnsi"/>
          <w:b/>
        </w:rPr>
      </w:pPr>
    </w:p>
    <w:p w14:paraId="50D8C4FB" w14:textId="77777777" w:rsidR="00B0185D" w:rsidRDefault="00B0185D" w:rsidP="003710BD">
      <w:pPr>
        <w:spacing w:after="120"/>
        <w:jc w:val="both"/>
        <w:rPr>
          <w:rFonts w:asciiTheme="minorHAnsi" w:hAnsiTheme="minorHAnsi" w:cstheme="minorHAnsi"/>
          <w:b/>
        </w:rPr>
      </w:pPr>
    </w:p>
    <w:p w14:paraId="3A31E87F" w14:textId="77777777" w:rsidR="00B0185D" w:rsidRDefault="00B0185D" w:rsidP="003710BD">
      <w:pPr>
        <w:spacing w:after="120"/>
        <w:jc w:val="both"/>
        <w:rPr>
          <w:rFonts w:asciiTheme="minorHAnsi" w:hAnsiTheme="minorHAnsi" w:cstheme="minorHAnsi"/>
          <w:b/>
        </w:rPr>
      </w:pPr>
    </w:p>
    <w:p w14:paraId="53030939" w14:textId="77777777" w:rsidR="00B0185D" w:rsidRDefault="00B0185D" w:rsidP="003710BD">
      <w:pPr>
        <w:spacing w:after="120"/>
        <w:jc w:val="both"/>
        <w:rPr>
          <w:rFonts w:asciiTheme="minorHAnsi" w:hAnsiTheme="minorHAnsi" w:cstheme="minorHAnsi"/>
          <w:b/>
        </w:rPr>
      </w:pPr>
    </w:p>
    <w:p w14:paraId="4352B42D" w14:textId="77777777" w:rsidR="00B0185D" w:rsidRDefault="00B0185D" w:rsidP="003710BD">
      <w:pPr>
        <w:spacing w:after="120"/>
        <w:jc w:val="both"/>
        <w:rPr>
          <w:rFonts w:asciiTheme="minorHAnsi" w:hAnsiTheme="minorHAnsi" w:cstheme="minorHAnsi"/>
          <w:b/>
        </w:rPr>
      </w:pPr>
    </w:p>
    <w:p w14:paraId="0E4E095E" w14:textId="77777777" w:rsidR="00B0185D" w:rsidRDefault="00B0185D" w:rsidP="003710BD">
      <w:pPr>
        <w:spacing w:after="120"/>
        <w:jc w:val="both"/>
        <w:rPr>
          <w:rFonts w:asciiTheme="minorHAnsi" w:hAnsiTheme="minorHAnsi" w:cstheme="minorHAnsi"/>
          <w:b/>
        </w:rPr>
      </w:pPr>
    </w:p>
    <w:p w14:paraId="7B720F5F" w14:textId="77777777" w:rsidR="00B0185D" w:rsidRDefault="00B0185D" w:rsidP="003710BD">
      <w:pPr>
        <w:spacing w:after="120"/>
        <w:jc w:val="both"/>
        <w:rPr>
          <w:rFonts w:asciiTheme="minorHAnsi" w:hAnsiTheme="minorHAnsi" w:cstheme="minorHAnsi"/>
          <w:b/>
        </w:rPr>
      </w:pPr>
    </w:p>
    <w:p w14:paraId="531F9F6F" w14:textId="77777777" w:rsidR="00B0185D" w:rsidRDefault="00B0185D" w:rsidP="003710BD">
      <w:pPr>
        <w:spacing w:after="120"/>
        <w:jc w:val="both"/>
        <w:rPr>
          <w:rFonts w:asciiTheme="minorHAnsi" w:hAnsiTheme="minorHAnsi" w:cstheme="minorHAnsi"/>
          <w:b/>
        </w:rPr>
      </w:pPr>
    </w:p>
    <w:p w14:paraId="13F78DF5" w14:textId="77777777" w:rsidR="00B0185D" w:rsidRDefault="00B0185D" w:rsidP="003710BD">
      <w:pPr>
        <w:spacing w:after="120"/>
        <w:jc w:val="both"/>
        <w:rPr>
          <w:rFonts w:asciiTheme="minorHAnsi" w:hAnsiTheme="minorHAnsi" w:cstheme="minorHAnsi"/>
          <w:b/>
        </w:rPr>
      </w:pPr>
    </w:p>
    <w:p w14:paraId="79FDD76B" w14:textId="36B7C659" w:rsidR="003710BD" w:rsidRPr="00B735DE" w:rsidRDefault="003710BD" w:rsidP="003710BD">
      <w:pPr>
        <w:spacing w:after="120"/>
        <w:jc w:val="both"/>
        <w:rPr>
          <w:rFonts w:asciiTheme="minorHAnsi" w:hAnsiTheme="minorHAnsi" w:cstheme="minorHAnsi"/>
          <w:b/>
        </w:rPr>
      </w:pPr>
      <w:r w:rsidRPr="00B735DE">
        <w:rPr>
          <w:rFonts w:asciiTheme="minorHAnsi" w:hAnsiTheme="minorHAnsi" w:cstheme="minorHAnsi"/>
          <w:b/>
        </w:rPr>
        <w:lastRenderedPageBreak/>
        <w:t xml:space="preserve">Załącznik nr </w:t>
      </w:r>
      <w:r w:rsidR="008618B4">
        <w:rPr>
          <w:rFonts w:asciiTheme="minorHAnsi" w:hAnsiTheme="minorHAnsi" w:cstheme="minorHAnsi"/>
          <w:b/>
        </w:rPr>
        <w:t>8</w:t>
      </w:r>
    </w:p>
    <w:p w14:paraId="1A3E1983" w14:textId="77777777" w:rsidR="003710BD" w:rsidRPr="00B735DE" w:rsidRDefault="003710BD" w:rsidP="003710BD">
      <w:pPr>
        <w:spacing w:after="120"/>
        <w:jc w:val="center"/>
        <w:rPr>
          <w:rFonts w:asciiTheme="minorHAnsi" w:hAnsiTheme="minorHAnsi" w:cstheme="minorHAnsi"/>
          <w:b/>
        </w:rPr>
      </w:pPr>
      <w:r w:rsidRPr="00B735DE">
        <w:rPr>
          <w:rFonts w:asciiTheme="minorHAnsi" w:hAnsiTheme="minorHAnsi" w:cstheme="minorHAnsi"/>
          <w:b/>
        </w:rPr>
        <w:t>KLAUZULA INFORMACYJNA</w:t>
      </w:r>
    </w:p>
    <w:p w14:paraId="5B6570F5" w14:textId="77777777" w:rsidR="003710BD" w:rsidRPr="00B735DE" w:rsidRDefault="003710BD" w:rsidP="003710BD">
      <w:pPr>
        <w:spacing w:after="120"/>
        <w:jc w:val="center"/>
        <w:rPr>
          <w:rFonts w:asciiTheme="minorHAnsi" w:hAnsiTheme="minorHAnsi" w:cstheme="minorHAnsi"/>
          <w:b/>
        </w:rPr>
      </w:pPr>
    </w:p>
    <w:p w14:paraId="5DAB53F3" w14:textId="77777777" w:rsidR="003710BD" w:rsidRPr="003C4910" w:rsidRDefault="003710BD" w:rsidP="002615BC">
      <w:pPr>
        <w:numPr>
          <w:ilvl w:val="0"/>
          <w:numId w:val="25"/>
        </w:numPr>
        <w:autoSpaceDN w:val="0"/>
        <w:spacing w:line="276" w:lineRule="auto"/>
        <w:contextualSpacing/>
        <w:jc w:val="both"/>
        <w:rPr>
          <w:rFonts w:asciiTheme="minorHAnsi" w:hAnsiTheme="minorHAnsi" w:cstheme="minorHAnsi"/>
        </w:rPr>
      </w:pPr>
      <w:r w:rsidRPr="003C4910">
        <w:rPr>
          <w:rFonts w:asciiTheme="minorHAnsi" w:eastAsia="Arial" w:hAnsiTheme="minorHAnsi" w:cstheme="minorHAnsi"/>
        </w:rPr>
        <w:t>Administratorem Pani/Pana danych osobowych jest: Przedsiębiorstwo Gospodarki Komunalnej „Żyrardów” sp. z o.o. z siedzibą w Żyrardowie (96-300) przy ulicy Czystej 5 (zwane dalej łącznie „Administratorem”).</w:t>
      </w:r>
    </w:p>
    <w:p w14:paraId="10C06F2A" w14:textId="77777777" w:rsidR="003710BD" w:rsidRPr="003C4910" w:rsidRDefault="003710BD" w:rsidP="002615BC">
      <w:pPr>
        <w:numPr>
          <w:ilvl w:val="0"/>
          <w:numId w:val="25"/>
        </w:numPr>
        <w:autoSpaceDN w:val="0"/>
        <w:spacing w:line="276" w:lineRule="auto"/>
        <w:contextualSpacing/>
        <w:jc w:val="both"/>
        <w:rPr>
          <w:rFonts w:asciiTheme="minorHAnsi" w:hAnsiTheme="minorHAnsi" w:cstheme="minorHAnsi"/>
        </w:rPr>
      </w:pPr>
      <w:r w:rsidRPr="003C4910">
        <w:rPr>
          <w:rFonts w:asciiTheme="minorHAnsi" w:eastAsia="Arial" w:hAnsiTheme="minorHAnsi" w:cstheme="minorHAnsi"/>
        </w:rPr>
        <w:t>Inspektorem danych osobowych u Administratora jest Paulina Sapińska-Szwed, e-mail: iod@pgk.zyrardow.pl,</w:t>
      </w:r>
    </w:p>
    <w:p w14:paraId="41756896" w14:textId="77777777" w:rsidR="003710BD" w:rsidRPr="003C4910" w:rsidRDefault="003710BD" w:rsidP="002615BC">
      <w:pPr>
        <w:numPr>
          <w:ilvl w:val="0"/>
          <w:numId w:val="25"/>
        </w:numPr>
        <w:autoSpaceDN w:val="0"/>
        <w:spacing w:line="276" w:lineRule="auto"/>
        <w:contextualSpacing/>
        <w:jc w:val="both"/>
        <w:rPr>
          <w:rFonts w:asciiTheme="minorHAnsi" w:eastAsia="Arial" w:hAnsiTheme="minorHAnsi" w:cstheme="minorHAnsi"/>
        </w:rPr>
      </w:pPr>
      <w:r w:rsidRPr="003C4910">
        <w:rPr>
          <w:rFonts w:asciiTheme="minorHAnsi" w:eastAsia="Arial" w:hAnsiTheme="minorHAnsi" w:cstheme="minorHAnsi"/>
        </w:rPr>
        <w:t xml:space="preserve">Pani/Pana dane osobowe przetwarzane są w celu: zawarcia i wykonania niniejszej umowy z podmiotem, w imieniu, którego Pani/Pan występuje, prowadzenia rachunkowości Administratora, prowadzenia czynności składających się na usprawnienie i koordynację pracy Administratora, w tym ewidencjonowanie korespondencji oraz ustalenia, dochodzenia i obrony roszczeń, jeśli będzie to konieczne. </w:t>
      </w:r>
    </w:p>
    <w:p w14:paraId="503A2386" w14:textId="77777777" w:rsidR="003710BD" w:rsidRPr="003C4910" w:rsidRDefault="003710BD" w:rsidP="002615BC">
      <w:pPr>
        <w:numPr>
          <w:ilvl w:val="0"/>
          <w:numId w:val="25"/>
        </w:numPr>
        <w:autoSpaceDN w:val="0"/>
        <w:spacing w:line="276" w:lineRule="auto"/>
        <w:contextualSpacing/>
        <w:jc w:val="both"/>
        <w:rPr>
          <w:rFonts w:asciiTheme="minorHAnsi" w:eastAsia="Arial" w:hAnsiTheme="minorHAnsi" w:cstheme="minorHAnsi"/>
        </w:rPr>
      </w:pPr>
      <w:r w:rsidRPr="003C4910">
        <w:rPr>
          <w:rFonts w:asciiTheme="minorHAnsi" w:eastAsia="Arial" w:hAnsiTheme="minorHAnsi" w:cstheme="minorHAnsi"/>
        </w:rPr>
        <w:t>Podstawą prawną przetwarzania Pani/Pana danych osobowych jest:</w:t>
      </w:r>
    </w:p>
    <w:p w14:paraId="6171AE22" w14:textId="77777777" w:rsidR="003710BD" w:rsidRPr="003C4910" w:rsidRDefault="003710BD" w:rsidP="002615BC">
      <w:pPr>
        <w:numPr>
          <w:ilvl w:val="0"/>
          <w:numId w:val="26"/>
        </w:numPr>
        <w:autoSpaceDN w:val="0"/>
        <w:spacing w:line="276" w:lineRule="auto"/>
        <w:contextualSpacing/>
        <w:jc w:val="both"/>
        <w:rPr>
          <w:rFonts w:asciiTheme="minorHAnsi" w:eastAsia="Arial" w:hAnsiTheme="minorHAnsi" w:cstheme="minorHAnsi"/>
        </w:rPr>
      </w:pPr>
      <w:r w:rsidRPr="003C4910">
        <w:rPr>
          <w:rFonts w:asciiTheme="minorHAnsi" w:eastAsia="Arial" w:hAnsiTheme="minorHAnsi" w:cstheme="minorHAnsi"/>
        </w:rPr>
        <w:t>wypełnienie obowiązku prawnego spoczywającego na Administratorze (art. 6 ust. 1 lit. c RODO), polegającego na prowadzeniu rachunkowości Administratora, wynikającego w szczególności z ustawy z dnia 29 sierpnia 1997 r. Ordynacja podatkowa, ustawy z dnia 29 września 1994 r. o rachunkowości i ustawy z dnia 11 marca 2004 r. o podatku od towarów i usług,</w:t>
      </w:r>
    </w:p>
    <w:p w14:paraId="6132421D" w14:textId="77777777" w:rsidR="003710BD" w:rsidRPr="003C4910" w:rsidRDefault="003710BD" w:rsidP="002615BC">
      <w:pPr>
        <w:numPr>
          <w:ilvl w:val="0"/>
          <w:numId w:val="26"/>
        </w:numPr>
        <w:autoSpaceDN w:val="0"/>
        <w:spacing w:line="276" w:lineRule="auto"/>
        <w:contextualSpacing/>
        <w:jc w:val="both"/>
        <w:rPr>
          <w:rFonts w:asciiTheme="minorHAnsi" w:eastAsia="Arial" w:hAnsiTheme="minorHAnsi" w:cstheme="minorHAnsi"/>
        </w:rPr>
      </w:pPr>
      <w:r w:rsidRPr="003C4910">
        <w:rPr>
          <w:rFonts w:asciiTheme="minorHAnsi" w:eastAsia="Arial" w:hAnsiTheme="minorHAnsi" w:cstheme="minorHAnsi"/>
        </w:rPr>
        <w:t xml:space="preserve">realizacja prawnie uzasadnionego interesu Administratora (art. 6 ust. 1 lit. f RODO), polegającego na koordynacji i usprawnieniu organizacji pracy poprzez obsługę biura Administratora oraz na ustaleniu, dochodzeniu lub obronie przed roszczeniami. </w:t>
      </w:r>
    </w:p>
    <w:p w14:paraId="601F44B9" w14:textId="77777777" w:rsidR="003710BD" w:rsidRPr="00B735DE" w:rsidRDefault="003710BD" w:rsidP="002615BC">
      <w:pPr>
        <w:numPr>
          <w:ilvl w:val="0"/>
          <w:numId w:val="25"/>
        </w:numPr>
        <w:autoSpaceDN w:val="0"/>
        <w:spacing w:line="276" w:lineRule="auto"/>
        <w:contextualSpacing/>
        <w:jc w:val="both"/>
        <w:rPr>
          <w:rFonts w:asciiTheme="minorHAnsi" w:eastAsia="Arial" w:hAnsiTheme="minorHAnsi" w:cstheme="minorHAnsi"/>
          <w:lang w:val="en-US"/>
        </w:rPr>
      </w:pPr>
      <w:r w:rsidRPr="003C4910">
        <w:rPr>
          <w:rFonts w:asciiTheme="minorHAnsi" w:eastAsia="Arial" w:hAnsiTheme="minorHAnsi" w:cstheme="minorHAnsi"/>
        </w:rPr>
        <w:t xml:space="preserve">Kategorie Pani/Pana danych osobowych, jakie przetwarzamy to dane identyfikacyjne oraz dane kontaktowe związane ze współpracą z podmiotem w imieniu, którego Pani/Pan występuje. </w:t>
      </w:r>
      <w:r w:rsidRPr="00B735DE">
        <w:rPr>
          <w:rFonts w:asciiTheme="minorHAnsi" w:eastAsia="Arial" w:hAnsiTheme="minorHAnsi" w:cstheme="minorHAnsi"/>
          <w:lang w:val="en-US"/>
        </w:rPr>
        <w:t xml:space="preserve">Pani/Pana dane osobowe otrzymaliśmy od wspomnianego podmiotu.   </w:t>
      </w:r>
    </w:p>
    <w:p w14:paraId="2A9C6684" w14:textId="77777777" w:rsidR="003710BD" w:rsidRPr="003C4910" w:rsidRDefault="003710BD" w:rsidP="002615BC">
      <w:pPr>
        <w:numPr>
          <w:ilvl w:val="0"/>
          <w:numId w:val="25"/>
        </w:numPr>
        <w:autoSpaceDN w:val="0"/>
        <w:spacing w:after="120" w:line="276" w:lineRule="auto"/>
        <w:contextualSpacing/>
        <w:jc w:val="both"/>
        <w:rPr>
          <w:rFonts w:asciiTheme="minorHAnsi" w:eastAsia="Arial" w:hAnsiTheme="minorHAnsi" w:cstheme="minorHAnsi"/>
        </w:rPr>
      </w:pPr>
      <w:r w:rsidRPr="003C4910">
        <w:rPr>
          <w:rFonts w:asciiTheme="minorHAnsi" w:eastAsia="Arial" w:hAnsiTheme="minorHAnsi" w:cstheme="minorHAnsi"/>
        </w:rPr>
        <w:t>Dostęp do Pani/Pana danych osobowych będą mieć pracownicy Administratora, podwykonawcy oraz podmioty świadczące usługi na rzecz Administratora (tj. usługi IT i wsparcia technicznego, usługi księgowe, zewnętrzni audytorzy i podmioty świadczące specjalistyczne usługi, np. doradztwo prawne, księgowe oraz firmy świadczące usługi administracyjne i przewozowe), które muszą mieć dostęp do danych, aby wykonywać swoje obowiązki. Dostęp do Pani/Pana danych będą mieć również uprawnione do tego organy państwowe, w szczególności urzędy skarbowe.</w:t>
      </w:r>
    </w:p>
    <w:p w14:paraId="4D15B2B7" w14:textId="77777777" w:rsidR="003710BD" w:rsidRPr="003C4910" w:rsidRDefault="003710BD" w:rsidP="002615BC">
      <w:pPr>
        <w:numPr>
          <w:ilvl w:val="0"/>
          <w:numId w:val="25"/>
        </w:numPr>
        <w:autoSpaceDN w:val="0"/>
        <w:spacing w:line="276" w:lineRule="auto"/>
        <w:contextualSpacing/>
        <w:jc w:val="both"/>
        <w:rPr>
          <w:rFonts w:asciiTheme="minorHAnsi" w:eastAsia="Arial" w:hAnsiTheme="minorHAnsi" w:cstheme="minorHAnsi"/>
        </w:rPr>
      </w:pPr>
      <w:r w:rsidRPr="003C4910">
        <w:rPr>
          <w:rFonts w:asciiTheme="minorHAnsi" w:eastAsia="Arial" w:hAnsiTheme="minorHAnsi" w:cstheme="minorHAnsi"/>
        </w:rPr>
        <w:t>Pani/Pana dane osobowe będą przechowywane przez okres niezbędny do realizacji i rozliczenia współpracy z podmiotem, w imieniu, którego Pani/Pan występuje oraz do upływu okresów wynikających z odpowiednich przepisów prawa, tj. do upływu okresu przedawnienia zobowiązań podatkowych związanych z dokumentacją rachunkowo-finansową, co może być w stosownych wypadkach przedłużone o okres przedawnienia roszczeń cywilnoprawnych</w:t>
      </w:r>
    </w:p>
    <w:p w14:paraId="5475EB60" w14:textId="77777777" w:rsidR="003710BD" w:rsidRPr="003C4910" w:rsidRDefault="003710BD" w:rsidP="002615BC">
      <w:pPr>
        <w:numPr>
          <w:ilvl w:val="0"/>
          <w:numId w:val="25"/>
        </w:numPr>
        <w:autoSpaceDN w:val="0"/>
        <w:spacing w:line="276" w:lineRule="auto"/>
        <w:contextualSpacing/>
        <w:jc w:val="both"/>
        <w:rPr>
          <w:rFonts w:asciiTheme="minorHAnsi" w:eastAsia="Arial" w:hAnsiTheme="minorHAnsi" w:cstheme="minorHAnsi"/>
        </w:rPr>
      </w:pPr>
      <w:r w:rsidRPr="003C4910">
        <w:rPr>
          <w:rFonts w:asciiTheme="minorHAnsi" w:eastAsia="Arial" w:hAnsiTheme="minorHAnsi" w:cstheme="minorHAnsi"/>
        </w:rPr>
        <w:t>Przysługuje Pani/Panu prawo do:</w:t>
      </w:r>
    </w:p>
    <w:p w14:paraId="4AD393FF" w14:textId="77777777" w:rsidR="003710BD" w:rsidRPr="003C4910" w:rsidRDefault="003710BD" w:rsidP="002615BC">
      <w:pPr>
        <w:numPr>
          <w:ilvl w:val="0"/>
          <w:numId w:val="27"/>
        </w:numPr>
        <w:autoSpaceDN w:val="0"/>
        <w:spacing w:line="276" w:lineRule="auto"/>
        <w:contextualSpacing/>
        <w:jc w:val="both"/>
        <w:rPr>
          <w:rFonts w:asciiTheme="minorHAnsi" w:eastAsia="Arial" w:hAnsiTheme="minorHAnsi" w:cstheme="minorHAnsi"/>
        </w:rPr>
      </w:pPr>
      <w:r w:rsidRPr="003C4910">
        <w:rPr>
          <w:rFonts w:asciiTheme="minorHAnsi" w:eastAsia="Arial" w:hAnsiTheme="minorHAnsi" w:cstheme="minorHAnsi"/>
        </w:rPr>
        <w:t>żądania dostępu do swoich danych osobowych, ich sprostowania, usunięcia lub ograniczenia przetwarzania, a także prawo do przenoszenia danych,</w:t>
      </w:r>
    </w:p>
    <w:p w14:paraId="31E17A79" w14:textId="77777777" w:rsidR="003710BD" w:rsidRPr="003C4910" w:rsidRDefault="003710BD" w:rsidP="002615BC">
      <w:pPr>
        <w:numPr>
          <w:ilvl w:val="0"/>
          <w:numId w:val="27"/>
        </w:numPr>
        <w:autoSpaceDN w:val="0"/>
        <w:spacing w:line="276" w:lineRule="auto"/>
        <w:contextualSpacing/>
        <w:jc w:val="both"/>
        <w:rPr>
          <w:rFonts w:asciiTheme="minorHAnsi" w:eastAsia="Arial" w:hAnsiTheme="minorHAnsi" w:cstheme="minorHAnsi"/>
        </w:rPr>
      </w:pPr>
      <w:bookmarkStart w:id="10" w:name="_Hlk512259893"/>
      <w:r w:rsidRPr="003C4910">
        <w:rPr>
          <w:rFonts w:asciiTheme="minorHAnsi" w:eastAsia="Arial" w:hAnsiTheme="minorHAnsi" w:cstheme="minorHAnsi"/>
        </w:rPr>
        <w:t>wniesienia w dowolnym momencie sprzeciwu wobec przetwarzania Pani/Pana danych osobowych, z przyczyn związanych z Pani/Pana szczególną sytuacją</w:t>
      </w:r>
      <w:bookmarkEnd w:id="10"/>
      <w:r w:rsidRPr="003C4910">
        <w:rPr>
          <w:rFonts w:asciiTheme="minorHAnsi" w:eastAsia="Arial" w:hAnsiTheme="minorHAnsi" w:cstheme="minorHAnsi"/>
        </w:rPr>
        <w:t xml:space="preserve">, </w:t>
      </w:r>
    </w:p>
    <w:p w14:paraId="32244FD2" w14:textId="77777777" w:rsidR="003710BD" w:rsidRPr="003C4910" w:rsidRDefault="003710BD" w:rsidP="002615BC">
      <w:pPr>
        <w:numPr>
          <w:ilvl w:val="0"/>
          <w:numId w:val="27"/>
        </w:numPr>
        <w:autoSpaceDN w:val="0"/>
        <w:spacing w:line="276" w:lineRule="auto"/>
        <w:contextualSpacing/>
        <w:jc w:val="both"/>
        <w:rPr>
          <w:rFonts w:asciiTheme="minorHAnsi" w:eastAsia="Arial" w:hAnsiTheme="minorHAnsi" w:cstheme="minorHAnsi"/>
        </w:rPr>
      </w:pPr>
      <w:r w:rsidRPr="003C4910">
        <w:rPr>
          <w:rFonts w:asciiTheme="minorHAnsi" w:eastAsia="Arial" w:hAnsiTheme="minorHAnsi" w:cstheme="minorHAnsi"/>
        </w:rPr>
        <w:t>wniesienia skargi do organu nadzorczego, tj. Prezesa Urzędu Ochrony Danych Osobowych.</w:t>
      </w:r>
    </w:p>
    <w:p w14:paraId="3616F94A" w14:textId="77777777" w:rsidR="003710BD" w:rsidRPr="003C4910" w:rsidRDefault="003710BD" w:rsidP="003710BD">
      <w:pPr>
        <w:ind w:left="1440" w:hanging="285"/>
        <w:jc w:val="both"/>
        <w:rPr>
          <w:rFonts w:asciiTheme="minorHAnsi" w:eastAsia="Arial" w:hAnsiTheme="minorHAnsi" w:cstheme="minorHAnsi"/>
        </w:rPr>
      </w:pPr>
    </w:p>
    <w:p w14:paraId="2A666918" w14:textId="77777777" w:rsidR="003710BD" w:rsidRPr="003C4910" w:rsidRDefault="003710BD" w:rsidP="002615BC">
      <w:pPr>
        <w:numPr>
          <w:ilvl w:val="0"/>
          <w:numId w:val="25"/>
        </w:numPr>
        <w:autoSpaceDN w:val="0"/>
        <w:spacing w:after="120" w:line="276" w:lineRule="auto"/>
        <w:contextualSpacing/>
        <w:jc w:val="both"/>
        <w:rPr>
          <w:rFonts w:asciiTheme="minorHAnsi" w:eastAsia="Arial" w:hAnsiTheme="minorHAnsi" w:cstheme="minorHAnsi"/>
        </w:rPr>
      </w:pPr>
      <w:r w:rsidRPr="003C4910">
        <w:rPr>
          <w:rFonts w:asciiTheme="minorHAnsi" w:eastAsia="Arial" w:hAnsiTheme="minorHAnsi" w:cstheme="minorHAnsi"/>
        </w:rPr>
        <w:t>Podanie danych jest warunkiem zawarcia umowy, a ich niepodanie będzie skutkowało brakiem możliwości jej zawarcia i wykonania. Pani/Pana dane osobowe nie będą wykorzystywane do podejmowania zautomatyzowanych decyzji, w tym profilowania.</w:t>
      </w:r>
    </w:p>
    <w:p w14:paraId="4506FB43" w14:textId="77777777" w:rsidR="003710BD" w:rsidRDefault="003710BD">
      <w:pPr>
        <w:spacing w:line="0" w:lineRule="atLeast"/>
        <w:ind w:left="9040"/>
        <w:rPr>
          <w:rFonts w:ascii="Times New Roman" w:eastAsia="Times New Roman" w:hAnsi="Times New Roman"/>
          <w:b/>
          <w:sz w:val="17"/>
        </w:rPr>
        <w:sectPr w:rsidR="003710BD">
          <w:footerReference w:type="default" r:id="rId11"/>
          <w:pgSz w:w="12240" w:h="15840"/>
          <w:pgMar w:top="709" w:right="740" w:bottom="426" w:left="1420" w:header="0" w:footer="0" w:gutter="0"/>
          <w:cols w:space="0" w:equalWidth="0">
            <w:col w:w="10080"/>
          </w:cols>
          <w:docGrid w:linePitch="360"/>
        </w:sectPr>
      </w:pPr>
    </w:p>
    <w:p w14:paraId="1D6B0DE1" w14:textId="77777777" w:rsidR="00E018C0" w:rsidRDefault="00E018C0">
      <w:pPr>
        <w:spacing w:line="208" w:lineRule="exact"/>
        <w:rPr>
          <w:rFonts w:ascii="Times New Roman" w:eastAsia="Times New Roman" w:hAnsi="Times New Roman"/>
        </w:rPr>
      </w:pPr>
      <w:bookmarkStart w:id="11" w:name="page18"/>
      <w:bookmarkEnd w:id="11"/>
    </w:p>
    <w:p w14:paraId="2F002F3B" w14:textId="4587CF8F" w:rsidR="00E018C0" w:rsidRDefault="00E018C0">
      <w:pPr>
        <w:spacing w:line="0" w:lineRule="atLeast"/>
        <w:jc w:val="right"/>
        <w:rPr>
          <w:rFonts w:ascii="Times New Roman" w:eastAsia="Times New Roman" w:hAnsi="Times New Roman"/>
          <w:b/>
          <w:sz w:val="24"/>
        </w:rPr>
      </w:pPr>
      <w:r>
        <w:rPr>
          <w:rFonts w:ascii="Times New Roman" w:eastAsia="Times New Roman" w:hAnsi="Times New Roman"/>
          <w:b/>
          <w:sz w:val="24"/>
        </w:rPr>
        <w:t xml:space="preserve">Załącznik nr </w:t>
      </w:r>
      <w:r w:rsidR="008618B4">
        <w:rPr>
          <w:rFonts w:ascii="Times New Roman" w:eastAsia="Times New Roman" w:hAnsi="Times New Roman"/>
          <w:b/>
          <w:sz w:val="24"/>
        </w:rPr>
        <w:t>9</w:t>
      </w:r>
    </w:p>
    <w:p w14:paraId="3520B0A4" w14:textId="77777777" w:rsidR="00E018C0" w:rsidRDefault="00E018C0">
      <w:pPr>
        <w:spacing w:line="278" w:lineRule="exact"/>
        <w:rPr>
          <w:rFonts w:ascii="Times New Roman" w:eastAsia="Times New Roman" w:hAnsi="Times New Roman"/>
        </w:rPr>
      </w:pPr>
    </w:p>
    <w:p w14:paraId="3DC5F3E1" w14:textId="77777777" w:rsidR="003710BD" w:rsidRDefault="003710BD" w:rsidP="003710BD">
      <w:pPr>
        <w:jc w:val="center"/>
        <w:rPr>
          <w:rFonts w:ascii="Arial" w:eastAsia="Times New Roman" w:hAnsi="Arial"/>
          <w:b/>
          <w:bCs/>
          <w:color w:val="004C99"/>
          <w:spacing w:val="-4"/>
          <w:sz w:val="32"/>
          <w:szCs w:val="32"/>
        </w:rPr>
      </w:pPr>
      <w:r w:rsidRPr="00FB41AD">
        <w:rPr>
          <w:rFonts w:ascii="Arial" w:eastAsia="Times New Roman" w:hAnsi="Arial"/>
          <w:b/>
          <w:bCs/>
          <w:color w:val="004C99"/>
          <w:spacing w:val="-4"/>
          <w:sz w:val="32"/>
          <w:szCs w:val="32"/>
        </w:rPr>
        <w:t>Umowa powierzenia przetwarzania danych osobowych</w:t>
      </w:r>
    </w:p>
    <w:p w14:paraId="6E29D368" w14:textId="77777777" w:rsidR="003710BD" w:rsidRPr="008C0578" w:rsidRDefault="003710BD" w:rsidP="003710BD">
      <w:pPr>
        <w:jc w:val="center"/>
        <w:rPr>
          <w:rFonts w:ascii="Arial" w:eastAsia="Times New Roman" w:hAnsi="Arial"/>
          <w:b/>
          <w:bCs/>
          <w:color w:val="004C99"/>
          <w:spacing w:val="-4"/>
          <w:sz w:val="18"/>
          <w:szCs w:val="18"/>
        </w:rPr>
      </w:pPr>
    </w:p>
    <w:p w14:paraId="55A0205C" w14:textId="77777777" w:rsidR="003710BD" w:rsidRPr="00FB41AD" w:rsidRDefault="003710BD" w:rsidP="003710BD">
      <w:pPr>
        <w:tabs>
          <w:tab w:val="left" w:pos="0"/>
        </w:tabs>
        <w:jc w:val="center"/>
        <w:rPr>
          <w:rFonts w:ascii="Arial" w:eastAsia="Times New Roman" w:hAnsi="Arial"/>
          <w:sz w:val="18"/>
          <w:szCs w:val="18"/>
          <w:lang w:eastAsia="zh-CN"/>
        </w:rPr>
      </w:pPr>
      <w:r w:rsidRPr="008C0578">
        <w:rPr>
          <w:rFonts w:ascii="Arial" w:eastAsia="Times New Roman" w:hAnsi="Arial"/>
          <w:b/>
          <w:bCs/>
          <w:sz w:val="18"/>
          <w:szCs w:val="18"/>
          <w:lang w:eastAsia="zh-CN"/>
        </w:rPr>
        <w:t xml:space="preserve">Zawarta w dniu </w:t>
      </w:r>
      <w:sdt>
        <w:sdtPr>
          <w:rPr>
            <w:rFonts w:ascii="Arial" w:hAnsi="Arial"/>
            <w:b/>
            <w:sz w:val="18"/>
            <w:szCs w:val="18"/>
          </w:rPr>
          <w:id w:val="-1281260464"/>
          <w:placeholder>
            <w:docPart w:val="DBEB26144D584783A22C0223EE2B4449"/>
          </w:placeholder>
        </w:sdtPr>
        <w:sdtEndPr/>
        <w:sdtContent>
          <w:sdt>
            <w:sdtPr>
              <w:rPr>
                <w:rFonts w:ascii="Arial" w:hAnsi="Arial"/>
                <w:b/>
                <w:sz w:val="18"/>
                <w:szCs w:val="18"/>
              </w:rPr>
              <w:id w:val="-494108933"/>
              <w:placeholder>
                <w:docPart w:val="2FA9A0DD67E24D18BB79BDB7C1A19B6A"/>
              </w:placeholder>
              <w:date>
                <w:dateFormat w:val="dd.MM.yyyy"/>
                <w:lid w:val="pl-PL"/>
                <w:storeMappedDataAs w:val="dateTime"/>
                <w:calendar w:val="gregorian"/>
              </w:date>
            </w:sdtPr>
            <w:sdtEndPr/>
            <w:sdtContent>
              <w:r w:rsidRPr="008C0578">
                <w:rPr>
                  <w:rFonts w:ascii="Arial" w:hAnsi="Arial"/>
                  <w:b/>
                  <w:sz w:val="18"/>
                  <w:szCs w:val="18"/>
                </w:rPr>
                <w:t>…………………</w:t>
              </w:r>
            </w:sdtContent>
          </w:sdt>
        </w:sdtContent>
      </w:sdt>
      <w:r w:rsidRPr="008C0578">
        <w:rPr>
          <w:rFonts w:ascii="Arial" w:eastAsia="Times New Roman" w:hAnsi="Arial"/>
          <w:sz w:val="18"/>
          <w:szCs w:val="18"/>
          <w:lang w:eastAsia="zh-CN"/>
        </w:rPr>
        <w:t xml:space="preserve"> (dalej </w:t>
      </w:r>
      <w:r w:rsidRPr="008C0578">
        <w:rPr>
          <w:rFonts w:ascii="Arial" w:eastAsia="Times New Roman" w:hAnsi="Arial"/>
          <w:b/>
          <w:sz w:val="18"/>
          <w:szCs w:val="18"/>
          <w:lang w:eastAsia="zh-CN"/>
        </w:rPr>
        <w:t>Umowa</w:t>
      </w:r>
      <w:r w:rsidRPr="008C0578">
        <w:rPr>
          <w:rFonts w:ascii="Arial" w:eastAsia="Times New Roman" w:hAnsi="Arial"/>
          <w:sz w:val="18"/>
          <w:szCs w:val="18"/>
          <w:lang w:eastAsia="zh-CN"/>
        </w:rPr>
        <w:t>)</w:t>
      </w:r>
      <w:r>
        <w:rPr>
          <w:rFonts w:ascii="Arial" w:eastAsia="Times New Roman" w:hAnsi="Arial"/>
          <w:b/>
          <w:bCs/>
          <w:sz w:val="18"/>
          <w:szCs w:val="18"/>
          <w:lang w:eastAsia="zh-CN"/>
        </w:rPr>
        <w:t>, pomiędzy:</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6E6E6"/>
        <w:tblLook w:val="01E0" w:firstRow="1" w:lastRow="1" w:firstColumn="1" w:lastColumn="1" w:noHBand="0" w:noVBand="0"/>
      </w:tblPr>
      <w:tblGrid>
        <w:gridCol w:w="10081"/>
      </w:tblGrid>
      <w:tr w:rsidR="003710BD" w:rsidRPr="00986736" w14:paraId="3C9F585F" w14:textId="77777777" w:rsidTr="00EF6593">
        <w:tc>
          <w:tcPr>
            <w:tcW w:w="5000" w:type="pct"/>
            <w:shd w:val="clear" w:color="auto" w:fill="E6E6E6"/>
          </w:tcPr>
          <w:p w14:paraId="7B0652B1" w14:textId="77777777" w:rsidR="003710BD" w:rsidRPr="00986736" w:rsidRDefault="003710BD" w:rsidP="00EF6593">
            <w:pPr>
              <w:spacing w:line="40" w:lineRule="atLeast"/>
              <w:rPr>
                <w:rFonts w:eastAsia="Times New Roman" w:cstheme="minorHAnsi"/>
                <w:b/>
                <w:color w:val="000000"/>
                <w:lang w:eastAsia="zh-CN"/>
              </w:rPr>
            </w:pPr>
            <w:r w:rsidRPr="00986736">
              <w:rPr>
                <w:rFonts w:eastAsia="Times New Roman" w:cstheme="minorHAnsi"/>
                <w:b/>
                <w:color w:val="000000"/>
                <w:lang w:eastAsia="zh-CN"/>
              </w:rPr>
              <w:t>Pełna nazwa firmy</w:t>
            </w:r>
          </w:p>
        </w:tc>
      </w:tr>
    </w:tbl>
    <w:p w14:paraId="480E08F5" w14:textId="77777777" w:rsidR="003710BD" w:rsidRPr="00986736" w:rsidRDefault="003710BD" w:rsidP="003710BD">
      <w:pPr>
        <w:jc w:val="both"/>
        <w:rPr>
          <w:rFonts w:eastAsia="Arial Unicode MS" w:cstheme="minorHAnsi"/>
          <w:lang w:eastAsia="zh-CN"/>
        </w:rPr>
      </w:pPr>
    </w:p>
    <w:sdt>
      <w:sdtPr>
        <w:rPr>
          <w:rFonts w:eastAsia="Times New Roman" w:cstheme="minorHAnsi"/>
          <w:b/>
          <w:lang w:eastAsia="zh-CN"/>
        </w:rPr>
        <w:id w:val="-1917773238"/>
        <w:placeholder>
          <w:docPart w:val="863B89E29D574E7684FDC9BB96E97DE7"/>
        </w:placeholder>
      </w:sdtPr>
      <w:sdtEndPr/>
      <w:sdtContent>
        <w:sdt>
          <w:sdtPr>
            <w:rPr>
              <w:rFonts w:cstheme="minorHAnsi"/>
              <w:b/>
              <w:bCs/>
            </w:rPr>
            <w:id w:val="1383674167"/>
            <w:placeholder>
              <w:docPart w:val="53910331C3BC42FE92B4A51FDE7D2E02"/>
            </w:placeholder>
          </w:sdtPr>
          <w:sdtEndPr/>
          <w:sdtContent>
            <w:p w14:paraId="5D7A6DAD" w14:textId="77777777" w:rsidR="003710BD" w:rsidRPr="00986736" w:rsidRDefault="003710BD" w:rsidP="003710BD">
              <w:pPr>
                <w:rPr>
                  <w:rFonts w:cstheme="minorHAnsi"/>
                  <w:b/>
                  <w:bCs/>
                </w:rPr>
              </w:pPr>
              <w:r w:rsidRPr="00986736">
                <w:rPr>
                  <w:rFonts w:cstheme="minorHAnsi"/>
                  <w:b/>
                  <w:bCs/>
                </w:rPr>
                <w:t xml:space="preserve">PRZEDSIĘBIORSTWO GOSPODARKI KOMUNALNEJ </w:t>
              </w:r>
              <w:r>
                <w:rPr>
                  <w:rFonts w:cstheme="minorHAnsi"/>
                  <w:b/>
                  <w:bCs/>
                </w:rPr>
                <w:t>„</w:t>
              </w:r>
              <w:r w:rsidRPr="00986736">
                <w:rPr>
                  <w:rFonts w:cstheme="minorHAnsi"/>
                  <w:b/>
                  <w:bCs/>
                </w:rPr>
                <w:t>ŻYRARDÓW</w:t>
              </w:r>
              <w:r>
                <w:rPr>
                  <w:rFonts w:cstheme="minorHAnsi"/>
                  <w:b/>
                  <w:bCs/>
                </w:rPr>
                <w:t>”</w:t>
              </w:r>
              <w:r w:rsidRPr="00986736">
                <w:rPr>
                  <w:rFonts w:cstheme="minorHAnsi"/>
                  <w:b/>
                  <w:bCs/>
                </w:rPr>
                <w:t xml:space="preserve"> SP Z O O</w:t>
              </w:r>
            </w:p>
          </w:sdtContent>
        </w:sdt>
      </w:sdtContent>
    </w:sdt>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6E6E6"/>
        <w:tblLook w:val="01E0" w:firstRow="1" w:lastRow="1" w:firstColumn="1" w:lastColumn="1" w:noHBand="0" w:noVBand="0"/>
      </w:tblPr>
      <w:tblGrid>
        <w:gridCol w:w="10081"/>
      </w:tblGrid>
      <w:tr w:rsidR="003710BD" w:rsidRPr="00986736" w14:paraId="586144C2" w14:textId="77777777" w:rsidTr="00EF6593">
        <w:tc>
          <w:tcPr>
            <w:tcW w:w="5000" w:type="pct"/>
            <w:shd w:val="clear" w:color="auto" w:fill="E6E6E6"/>
          </w:tcPr>
          <w:p w14:paraId="3CCE7B69" w14:textId="77777777" w:rsidR="003710BD" w:rsidRPr="00986736" w:rsidRDefault="003710BD" w:rsidP="00EF6593">
            <w:pPr>
              <w:spacing w:line="40" w:lineRule="atLeast"/>
              <w:rPr>
                <w:rFonts w:eastAsia="Times New Roman" w:cstheme="minorHAnsi"/>
                <w:b/>
                <w:color w:val="000000"/>
                <w:lang w:eastAsia="zh-CN"/>
              </w:rPr>
            </w:pPr>
            <w:r w:rsidRPr="00986736">
              <w:rPr>
                <w:rFonts w:eastAsia="Times New Roman" w:cstheme="minorHAnsi"/>
                <w:b/>
                <w:color w:val="000000"/>
                <w:lang w:eastAsia="zh-CN"/>
              </w:rPr>
              <w:t>Adres rejestracyjny firmy</w:t>
            </w:r>
          </w:p>
        </w:tc>
      </w:tr>
    </w:tbl>
    <w:p w14:paraId="2697A99C" w14:textId="77777777" w:rsidR="003710BD" w:rsidRPr="00986736" w:rsidRDefault="003710BD" w:rsidP="003710BD">
      <w:pPr>
        <w:tabs>
          <w:tab w:val="left" w:pos="720"/>
          <w:tab w:val="left" w:pos="1440"/>
          <w:tab w:val="left" w:pos="2160"/>
          <w:tab w:val="left" w:pos="3830"/>
        </w:tabs>
        <w:autoSpaceDE w:val="0"/>
        <w:autoSpaceDN w:val="0"/>
        <w:adjustRightInd w:val="0"/>
        <w:jc w:val="both"/>
        <w:rPr>
          <w:rFonts w:eastAsia="Times New Roman" w:cstheme="minorHAnsi"/>
          <w:b/>
          <w:lang w:eastAsia="zh-CN"/>
        </w:rPr>
      </w:pPr>
    </w:p>
    <w:tbl>
      <w:tblPr>
        <w:tblStyle w:val="Tabela-Siatka"/>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3"/>
        <w:gridCol w:w="3123"/>
        <w:gridCol w:w="3123"/>
      </w:tblGrid>
      <w:tr w:rsidR="003710BD" w:rsidRPr="00986736" w14:paraId="24271996" w14:textId="77777777" w:rsidTr="00EF6593">
        <w:trPr>
          <w:trHeight w:val="315"/>
        </w:trPr>
        <w:tc>
          <w:tcPr>
            <w:tcW w:w="3123" w:type="dxa"/>
          </w:tcPr>
          <w:p w14:paraId="23528510" w14:textId="77777777" w:rsidR="003710BD" w:rsidRPr="00986736" w:rsidRDefault="003710BD" w:rsidP="00EF6593">
            <w:pPr>
              <w:tabs>
                <w:tab w:val="left" w:pos="720"/>
                <w:tab w:val="left" w:pos="1440"/>
                <w:tab w:val="left" w:pos="2160"/>
                <w:tab w:val="left" w:pos="3830"/>
              </w:tabs>
              <w:autoSpaceDE w:val="0"/>
              <w:autoSpaceDN w:val="0"/>
              <w:adjustRightInd w:val="0"/>
              <w:jc w:val="both"/>
              <w:rPr>
                <w:rFonts w:eastAsia="Times New Roman" w:cstheme="minorHAnsi"/>
                <w:b/>
                <w:lang w:eastAsia="zh-CN"/>
              </w:rPr>
            </w:pPr>
            <w:r w:rsidRPr="00986736">
              <w:rPr>
                <w:rFonts w:eastAsia="Times New Roman" w:cstheme="minorHAnsi"/>
                <w:b/>
                <w:lang w:eastAsia="zh-CN"/>
              </w:rPr>
              <w:t xml:space="preserve">ulica: </w:t>
            </w:r>
            <w:sdt>
              <w:sdtPr>
                <w:rPr>
                  <w:rFonts w:eastAsia="Times New Roman" w:cstheme="minorHAnsi"/>
                  <w:b/>
                  <w:lang w:eastAsia="zh-CN"/>
                </w:rPr>
                <w:id w:val="1548793563"/>
                <w:placeholder>
                  <w:docPart w:val="995D631341C34FD3978187E7879F67B0"/>
                </w:placeholder>
              </w:sdtPr>
              <w:sdtEndPr/>
              <w:sdtContent>
                <w:r w:rsidRPr="00986736">
                  <w:rPr>
                    <w:rFonts w:eastAsia="Times New Roman" w:cstheme="minorHAnsi"/>
                    <w:b/>
                    <w:lang w:eastAsia="zh-CN"/>
                  </w:rPr>
                  <w:t>Czysta</w:t>
                </w:r>
              </w:sdtContent>
            </w:sdt>
            <w:r w:rsidRPr="00986736">
              <w:rPr>
                <w:rFonts w:eastAsia="Times New Roman" w:cstheme="minorHAnsi"/>
                <w:b/>
                <w:lang w:eastAsia="zh-CN"/>
              </w:rPr>
              <w:tab/>
            </w:r>
          </w:p>
        </w:tc>
        <w:tc>
          <w:tcPr>
            <w:tcW w:w="3123" w:type="dxa"/>
          </w:tcPr>
          <w:p w14:paraId="2FC783EA" w14:textId="77777777" w:rsidR="003710BD" w:rsidRPr="00986736" w:rsidRDefault="003710BD" w:rsidP="00EF6593">
            <w:pPr>
              <w:tabs>
                <w:tab w:val="left" w:pos="720"/>
                <w:tab w:val="left" w:pos="1440"/>
                <w:tab w:val="left" w:pos="2160"/>
                <w:tab w:val="left" w:pos="3830"/>
              </w:tabs>
              <w:autoSpaceDE w:val="0"/>
              <w:autoSpaceDN w:val="0"/>
              <w:adjustRightInd w:val="0"/>
              <w:jc w:val="both"/>
              <w:rPr>
                <w:rFonts w:eastAsia="Times New Roman" w:cstheme="minorHAnsi"/>
                <w:b/>
                <w:lang w:eastAsia="zh-CN"/>
              </w:rPr>
            </w:pPr>
            <w:r w:rsidRPr="00986736">
              <w:rPr>
                <w:rFonts w:eastAsia="Times New Roman" w:cstheme="minorHAnsi"/>
                <w:b/>
                <w:lang w:eastAsia="zh-CN"/>
              </w:rPr>
              <w:t>nr domu:</w:t>
            </w:r>
            <w:r w:rsidRPr="00986736">
              <w:rPr>
                <w:rFonts w:eastAsia="Times New Roman" w:cstheme="minorHAnsi"/>
                <w:b/>
                <w:lang w:eastAsia="zh-CN"/>
              </w:rPr>
              <w:tab/>
            </w:r>
            <w:sdt>
              <w:sdtPr>
                <w:rPr>
                  <w:rFonts w:eastAsia="Times New Roman" w:cstheme="minorHAnsi"/>
                  <w:b/>
                  <w:lang w:eastAsia="zh-CN"/>
                </w:rPr>
                <w:id w:val="55064558"/>
                <w:placeholder>
                  <w:docPart w:val="08F70A81505E406DA158A1EB316C8504"/>
                </w:placeholder>
              </w:sdtPr>
              <w:sdtEndPr/>
              <w:sdtContent>
                <w:r w:rsidRPr="00986736">
                  <w:rPr>
                    <w:rFonts w:eastAsia="Times New Roman" w:cstheme="minorHAnsi"/>
                    <w:b/>
                    <w:lang w:eastAsia="zh-CN"/>
                  </w:rPr>
                  <w:t>5</w:t>
                </w:r>
              </w:sdtContent>
            </w:sdt>
            <w:r w:rsidRPr="00986736">
              <w:rPr>
                <w:rFonts w:eastAsia="Times New Roman" w:cstheme="minorHAnsi"/>
                <w:b/>
                <w:lang w:eastAsia="zh-CN"/>
              </w:rPr>
              <w:tab/>
            </w:r>
          </w:p>
        </w:tc>
        <w:tc>
          <w:tcPr>
            <w:tcW w:w="3123" w:type="dxa"/>
          </w:tcPr>
          <w:p w14:paraId="141C7E54" w14:textId="77777777" w:rsidR="003710BD" w:rsidRPr="00986736" w:rsidRDefault="003710BD" w:rsidP="00EF6593">
            <w:pPr>
              <w:tabs>
                <w:tab w:val="left" w:pos="720"/>
                <w:tab w:val="left" w:pos="1440"/>
                <w:tab w:val="left" w:pos="2160"/>
                <w:tab w:val="left" w:pos="3830"/>
              </w:tabs>
              <w:autoSpaceDE w:val="0"/>
              <w:autoSpaceDN w:val="0"/>
              <w:adjustRightInd w:val="0"/>
              <w:jc w:val="both"/>
              <w:rPr>
                <w:rFonts w:eastAsia="Times New Roman" w:cstheme="minorHAnsi"/>
                <w:b/>
                <w:lang w:eastAsia="zh-CN"/>
              </w:rPr>
            </w:pPr>
          </w:p>
        </w:tc>
      </w:tr>
      <w:tr w:rsidR="003710BD" w:rsidRPr="00986736" w14:paraId="7AD33E4B" w14:textId="77777777" w:rsidTr="00EF6593">
        <w:trPr>
          <w:trHeight w:val="315"/>
        </w:trPr>
        <w:tc>
          <w:tcPr>
            <w:tcW w:w="3123" w:type="dxa"/>
          </w:tcPr>
          <w:p w14:paraId="0B0D4465" w14:textId="77777777" w:rsidR="003710BD" w:rsidRPr="00986736" w:rsidRDefault="003710BD" w:rsidP="00EF6593">
            <w:pPr>
              <w:tabs>
                <w:tab w:val="left" w:pos="720"/>
                <w:tab w:val="left" w:pos="1440"/>
                <w:tab w:val="left" w:pos="2160"/>
                <w:tab w:val="left" w:pos="3830"/>
              </w:tabs>
              <w:autoSpaceDE w:val="0"/>
              <w:autoSpaceDN w:val="0"/>
              <w:adjustRightInd w:val="0"/>
              <w:jc w:val="both"/>
              <w:rPr>
                <w:rFonts w:eastAsia="Times New Roman" w:cstheme="minorHAnsi"/>
                <w:b/>
                <w:lang w:eastAsia="zh-CN"/>
              </w:rPr>
            </w:pPr>
            <w:r w:rsidRPr="00986736">
              <w:rPr>
                <w:rFonts w:eastAsia="Times New Roman" w:cstheme="minorHAnsi"/>
                <w:b/>
                <w:lang w:eastAsia="zh-CN"/>
              </w:rPr>
              <w:t xml:space="preserve">miasto: </w:t>
            </w:r>
            <w:sdt>
              <w:sdtPr>
                <w:rPr>
                  <w:rFonts w:eastAsia="Times New Roman" w:cstheme="minorHAnsi"/>
                  <w:b/>
                  <w:lang w:eastAsia="zh-CN"/>
                </w:rPr>
                <w:id w:val="592748132"/>
                <w:placeholder>
                  <w:docPart w:val="AEB6CA2D30BF40E286BC72A59117BE5B"/>
                </w:placeholder>
              </w:sdtPr>
              <w:sdtEndPr/>
              <w:sdtContent>
                <w:r w:rsidRPr="00986736">
                  <w:rPr>
                    <w:rFonts w:eastAsia="Times New Roman" w:cstheme="minorHAnsi"/>
                    <w:b/>
                    <w:lang w:eastAsia="zh-CN"/>
                  </w:rPr>
                  <w:t>Żyrardów</w:t>
                </w:r>
              </w:sdtContent>
            </w:sdt>
            <w:r w:rsidRPr="00986736">
              <w:rPr>
                <w:rFonts w:eastAsia="Times New Roman" w:cstheme="minorHAnsi"/>
                <w:b/>
                <w:lang w:eastAsia="zh-CN"/>
              </w:rPr>
              <w:tab/>
            </w:r>
          </w:p>
        </w:tc>
        <w:tc>
          <w:tcPr>
            <w:tcW w:w="3123" w:type="dxa"/>
          </w:tcPr>
          <w:p w14:paraId="17059350" w14:textId="77777777" w:rsidR="003710BD" w:rsidRPr="00986736" w:rsidRDefault="003710BD" w:rsidP="00EF6593">
            <w:pPr>
              <w:tabs>
                <w:tab w:val="left" w:pos="720"/>
                <w:tab w:val="left" w:pos="1440"/>
                <w:tab w:val="left" w:pos="2160"/>
                <w:tab w:val="left" w:pos="3830"/>
              </w:tabs>
              <w:autoSpaceDE w:val="0"/>
              <w:autoSpaceDN w:val="0"/>
              <w:adjustRightInd w:val="0"/>
              <w:jc w:val="both"/>
              <w:rPr>
                <w:rFonts w:eastAsia="Times New Roman" w:cstheme="minorHAnsi"/>
                <w:b/>
                <w:lang w:eastAsia="zh-CN"/>
              </w:rPr>
            </w:pPr>
            <w:r w:rsidRPr="00986736">
              <w:rPr>
                <w:rFonts w:eastAsia="Times New Roman" w:cstheme="minorHAnsi"/>
                <w:b/>
                <w:lang w:eastAsia="zh-CN"/>
              </w:rPr>
              <w:t xml:space="preserve">kod pocztowy: </w:t>
            </w:r>
            <w:sdt>
              <w:sdtPr>
                <w:rPr>
                  <w:rFonts w:eastAsia="Times New Roman" w:cstheme="minorHAnsi"/>
                  <w:b/>
                  <w:lang w:eastAsia="zh-CN"/>
                </w:rPr>
                <w:id w:val="1041163543"/>
                <w:placeholder>
                  <w:docPart w:val="63A3A8F62F37413B8E3C96C4C6E67BFF"/>
                </w:placeholder>
              </w:sdtPr>
              <w:sdtEndPr/>
              <w:sdtContent>
                <w:r w:rsidRPr="00986736">
                  <w:rPr>
                    <w:rFonts w:eastAsia="Times New Roman" w:cstheme="minorHAnsi"/>
                    <w:b/>
                    <w:lang w:eastAsia="zh-CN"/>
                  </w:rPr>
                  <w:t>96-300</w:t>
                </w:r>
              </w:sdtContent>
            </w:sdt>
          </w:p>
        </w:tc>
        <w:tc>
          <w:tcPr>
            <w:tcW w:w="3123" w:type="dxa"/>
          </w:tcPr>
          <w:p w14:paraId="4BF11584" w14:textId="77777777" w:rsidR="003710BD" w:rsidRPr="00986736" w:rsidRDefault="003710BD" w:rsidP="00EF6593">
            <w:pPr>
              <w:tabs>
                <w:tab w:val="left" w:pos="720"/>
                <w:tab w:val="left" w:pos="1440"/>
                <w:tab w:val="left" w:pos="2160"/>
                <w:tab w:val="left" w:pos="3830"/>
              </w:tabs>
              <w:autoSpaceDE w:val="0"/>
              <w:autoSpaceDN w:val="0"/>
              <w:adjustRightInd w:val="0"/>
              <w:jc w:val="both"/>
              <w:rPr>
                <w:rFonts w:eastAsia="Times New Roman" w:cstheme="minorHAnsi"/>
                <w:b/>
                <w:lang w:eastAsia="zh-CN"/>
              </w:rPr>
            </w:pPr>
          </w:p>
        </w:tc>
      </w:tr>
      <w:tr w:rsidR="003710BD" w:rsidRPr="00986736" w14:paraId="7C67DD11" w14:textId="77777777" w:rsidTr="00EF6593">
        <w:trPr>
          <w:trHeight w:val="315"/>
        </w:trPr>
        <w:tc>
          <w:tcPr>
            <w:tcW w:w="3123" w:type="dxa"/>
          </w:tcPr>
          <w:p w14:paraId="1509BF2E" w14:textId="77777777" w:rsidR="003710BD" w:rsidRPr="00986736" w:rsidRDefault="003710BD" w:rsidP="00EF6593">
            <w:pPr>
              <w:tabs>
                <w:tab w:val="left" w:pos="720"/>
                <w:tab w:val="left" w:pos="1440"/>
                <w:tab w:val="left" w:pos="2160"/>
                <w:tab w:val="left" w:pos="3830"/>
              </w:tabs>
              <w:autoSpaceDE w:val="0"/>
              <w:autoSpaceDN w:val="0"/>
              <w:adjustRightInd w:val="0"/>
              <w:jc w:val="both"/>
              <w:rPr>
                <w:rFonts w:eastAsia="Times New Roman" w:cstheme="minorHAnsi"/>
                <w:b/>
                <w:lang w:eastAsia="zh-CN"/>
              </w:rPr>
            </w:pPr>
          </w:p>
        </w:tc>
        <w:tc>
          <w:tcPr>
            <w:tcW w:w="3123" w:type="dxa"/>
          </w:tcPr>
          <w:p w14:paraId="31F80BF9" w14:textId="77777777" w:rsidR="003710BD" w:rsidRPr="00986736" w:rsidRDefault="003710BD" w:rsidP="00EF6593">
            <w:pPr>
              <w:tabs>
                <w:tab w:val="left" w:pos="720"/>
                <w:tab w:val="left" w:pos="1440"/>
                <w:tab w:val="left" w:pos="2160"/>
                <w:tab w:val="left" w:pos="3830"/>
              </w:tabs>
              <w:autoSpaceDE w:val="0"/>
              <w:autoSpaceDN w:val="0"/>
              <w:adjustRightInd w:val="0"/>
              <w:jc w:val="both"/>
              <w:rPr>
                <w:rFonts w:eastAsia="Times New Roman" w:cstheme="minorHAnsi"/>
                <w:b/>
                <w:lang w:eastAsia="zh-CN"/>
              </w:rPr>
            </w:pPr>
          </w:p>
        </w:tc>
        <w:tc>
          <w:tcPr>
            <w:tcW w:w="3123" w:type="dxa"/>
          </w:tcPr>
          <w:p w14:paraId="13F01525" w14:textId="77777777" w:rsidR="003710BD" w:rsidRPr="00986736" w:rsidRDefault="003710BD" w:rsidP="00EF6593">
            <w:pPr>
              <w:tabs>
                <w:tab w:val="left" w:pos="720"/>
                <w:tab w:val="left" w:pos="1440"/>
                <w:tab w:val="left" w:pos="2160"/>
                <w:tab w:val="left" w:pos="3830"/>
              </w:tabs>
              <w:autoSpaceDE w:val="0"/>
              <w:autoSpaceDN w:val="0"/>
              <w:adjustRightInd w:val="0"/>
              <w:jc w:val="both"/>
              <w:rPr>
                <w:rFonts w:eastAsia="Times New Roman" w:cstheme="minorHAnsi"/>
                <w:b/>
                <w:lang w:eastAsia="zh-CN"/>
              </w:rPr>
            </w:pPr>
          </w:p>
        </w:tc>
      </w:tr>
    </w:tbl>
    <w:p w14:paraId="3798D0F5" w14:textId="77777777" w:rsidR="003710BD" w:rsidRPr="00986736" w:rsidRDefault="003710BD" w:rsidP="003710BD">
      <w:pPr>
        <w:autoSpaceDE w:val="0"/>
        <w:autoSpaceDN w:val="0"/>
        <w:adjustRightInd w:val="0"/>
        <w:jc w:val="both"/>
        <w:rPr>
          <w:rFonts w:eastAsia="Times New Roman" w:cstheme="minorHAnsi"/>
          <w:b/>
          <w:lang w:eastAsia="zh-C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6E6E6"/>
        <w:tblLook w:val="01E0" w:firstRow="1" w:lastRow="1" w:firstColumn="1" w:lastColumn="1" w:noHBand="0" w:noVBand="0"/>
      </w:tblPr>
      <w:tblGrid>
        <w:gridCol w:w="9280"/>
      </w:tblGrid>
      <w:tr w:rsidR="003710BD" w:rsidRPr="00986736" w14:paraId="00814B7D" w14:textId="77777777" w:rsidTr="00EF6593">
        <w:tc>
          <w:tcPr>
            <w:tcW w:w="9280" w:type="dxa"/>
            <w:shd w:val="clear" w:color="auto" w:fill="E6E6E6"/>
          </w:tcPr>
          <w:p w14:paraId="7C952389" w14:textId="77777777" w:rsidR="003710BD" w:rsidRPr="00986736" w:rsidRDefault="003710BD" w:rsidP="00EF6593">
            <w:pPr>
              <w:spacing w:line="40" w:lineRule="atLeast"/>
              <w:rPr>
                <w:rFonts w:eastAsia="Times New Roman" w:cstheme="minorHAnsi"/>
                <w:b/>
                <w:color w:val="000000"/>
                <w:lang w:eastAsia="zh-CN"/>
              </w:rPr>
            </w:pPr>
            <w:r w:rsidRPr="00986736">
              <w:rPr>
                <w:rFonts w:eastAsia="Times New Roman" w:cstheme="minorHAnsi"/>
                <w:b/>
                <w:color w:val="000000"/>
                <w:lang w:eastAsia="zh-CN"/>
              </w:rPr>
              <w:t>Dane rejestrowe firmy</w:t>
            </w:r>
          </w:p>
        </w:tc>
      </w:tr>
    </w:tbl>
    <w:p w14:paraId="7B39B2AE" w14:textId="77777777" w:rsidR="003710BD" w:rsidRPr="00986736" w:rsidRDefault="003710BD" w:rsidP="003710BD">
      <w:pPr>
        <w:spacing w:line="40" w:lineRule="atLeast"/>
        <w:rPr>
          <w:rFonts w:eastAsia="Times New Roman" w:cstheme="minorHAnsi"/>
          <w:color w:val="000000"/>
          <w:lang w:eastAsia="zh-CN"/>
        </w:rPr>
      </w:pPr>
    </w:p>
    <w:tbl>
      <w:tblPr>
        <w:tblStyle w:val="Tabela-Siatka"/>
        <w:tblW w:w="0" w:type="auto"/>
        <w:tblLook w:val="01E0" w:firstRow="1" w:lastRow="1" w:firstColumn="1" w:lastColumn="1" w:noHBand="0" w:noVBand="0"/>
      </w:tblPr>
      <w:tblGrid>
        <w:gridCol w:w="2263"/>
        <w:gridCol w:w="1843"/>
        <w:gridCol w:w="2477"/>
        <w:gridCol w:w="2477"/>
      </w:tblGrid>
      <w:tr w:rsidR="003710BD" w:rsidRPr="00986736" w14:paraId="730EF5F0" w14:textId="77777777" w:rsidTr="00EF6593">
        <w:trPr>
          <w:trHeight w:val="397"/>
        </w:trPr>
        <w:tc>
          <w:tcPr>
            <w:tcW w:w="2263" w:type="dxa"/>
            <w:vAlign w:val="center"/>
          </w:tcPr>
          <w:p w14:paraId="6F88A6DC" w14:textId="77777777" w:rsidR="003710BD" w:rsidRDefault="003710BD" w:rsidP="00EF6593">
            <w:pPr>
              <w:spacing w:line="40" w:lineRule="atLeast"/>
              <w:rPr>
                <w:rFonts w:eastAsia="Times New Roman" w:cstheme="minorHAnsi"/>
                <w:color w:val="000000"/>
                <w:lang w:eastAsia="zh-CN"/>
              </w:rPr>
            </w:pPr>
            <w:r>
              <w:rPr>
                <w:rFonts w:eastAsia="Times New Roman" w:cstheme="minorHAnsi"/>
                <w:color w:val="000000"/>
                <w:lang w:eastAsia="zh-CN"/>
              </w:rPr>
              <w:t>N</w:t>
            </w:r>
            <w:r w:rsidRPr="00986736">
              <w:rPr>
                <w:rFonts w:eastAsia="Times New Roman" w:cstheme="minorHAnsi"/>
                <w:color w:val="000000"/>
                <w:lang w:eastAsia="zh-CN"/>
              </w:rPr>
              <w:t>umer NIP:</w:t>
            </w:r>
          </w:p>
          <w:p w14:paraId="68762FA5" w14:textId="77777777" w:rsidR="003710BD" w:rsidRPr="009A1541" w:rsidRDefault="00746F8B" w:rsidP="00EF6593">
            <w:pPr>
              <w:spacing w:line="40" w:lineRule="atLeast"/>
              <w:rPr>
                <w:rFonts w:eastAsia="Times New Roman" w:cstheme="minorHAnsi"/>
                <w:color w:val="000000"/>
                <w:lang w:eastAsia="zh-CN"/>
              </w:rPr>
            </w:pPr>
            <w:sdt>
              <w:sdtPr>
                <w:rPr>
                  <w:rFonts w:eastAsia="Times New Roman" w:cstheme="minorHAnsi"/>
                  <w:b/>
                  <w:lang w:eastAsia="zh-CN"/>
                </w:rPr>
                <w:id w:val="-868218505"/>
                <w:placeholder>
                  <w:docPart w:val="0899157807F54CEABA5BE04507171B2B"/>
                </w:placeholder>
              </w:sdtPr>
              <w:sdtEndPr/>
              <w:sdtContent>
                <w:sdt>
                  <w:sdtPr>
                    <w:rPr>
                      <w:rFonts w:cstheme="minorHAnsi"/>
                    </w:rPr>
                    <w:id w:val="-1093309988"/>
                    <w:placeholder>
                      <w:docPart w:val="D1149BF42434431EAFDF738F4CA51BA9"/>
                    </w:placeholder>
                  </w:sdtPr>
                  <w:sdtEndPr/>
                  <w:sdtContent>
                    <w:r w:rsidR="003710BD" w:rsidRPr="00986736">
                      <w:rPr>
                        <w:rFonts w:cstheme="minorHAnsi"/>
                      </w:rPr>
                      <w:t>838 000 72 01</w:t>
                    </w:r>
                  </w:sdtContent>
                </w:sdt>
              </w:sdtContent>
            </w:sdt>
          </w:p>
        </w:tc>
        <w:tc>
          <w:tcPr>
            <w:tcW w:w="1843" w:type="dxa"/>
            <w:vAlign w:val="center"/>
          </w:tcPr>
          <w:p w14:paraId="190EB22C" w14:textId="77777777" w:rsidR="003710BD" w:rsidRDefault="003710BD" w:rsidP="00EF6593">
            <w:pPr>
              <w:spacing w:line="40" w:lineRule="atLeast"/>
              <w:rPr>
                <w:rFonts w:eastAsia="Times New Roman" w:cstheme="minorHAnsi"/>
                <w:color w:val="000000"/>
                <w:lang w:eastAsia="zh-CN"/>
              </w:rPr>
            </w:pPr>
            <w:r>
              <w:rPr>
                <w:rFonts w:eastAsia="Times New Roman" w:cstheme="minorHAnsi"/>
                <w:color w:val="000000"/>
                <w:lang w:eastAsia="zh-CN"/>
              </w:rPr>
              <w:t>Numer:</w:t>
            </w:r>
          </w:p>
          <w:p w14:paraId="63D604AB" w14:textId="77777777" w:rsidR="003710BD" w:rsidRPr="00986736" w:rsidRDefault="003710BD" w:rsidP="00EF6593">
            <w:pPr>
              <w:spacing w:line="40" w:lineRule="atLeast"/>
              <w:rPr>
                <w:rFonts w:eastAsia="Times New Roman" w:cstheme="minorHAnsi"/>
                <w:color w:val="000000"/>
                <w:lang w:val="sv-SE" w:eastAsia="zh-CN"/>
              </w:rPr>
            </w:pPr>
            <w:r w:rsidRPr="00986736">
              <w:rPr>
                <w:rFonts w:eastAsia="Times New Roman" w:cstheme="minorHAnsi"/>
                <w:color w:val="000000"/>
                <w:lang w:eastAsia="zh-CN"/>
              </w:rPr>
              <w:t xml:space="preserve">REGON: </w:t>
            </w:r>
            <w:sdt>
              <w:sdtPr>
                <w:rPr>
                  <w:rFonts w:eastAsia="Times New Roman" w:cstheme="minorHAnsi"/>
                  <w:b/>
                  <w:lang w:eastAsia="zh-CN"/>
                </w:rPr>
                <w:id w:val="269594801"/>
                <w:placeholder>
                  <w:docPart w:val="1616A01196EB4B2F89E852D099EA0404"/>
                </w:placeholder>
              </w:sdtPr>
              <w:sdtEndPr/>
              <w:sdtContent>
                <w:sdt>
                  <w:sdtPr>
                    <w:rPr>
                      <w:rFonts w:cstheme="minorHAnsi"/>
                    </w:rPr>
                    <w:id w:val="440267930"/>
                    <w:placeholder>
                      <w:docPart w:val="613330BF4C3A4D95AAF09570F8D09203"/>
                    </w:placeholder>
                  </w:sdtPr>
                  <w:sdtEndPr/>
                  <w:sdtContent>
                    <w:r w:rsidRPr="00986736">
                      <w:rPr>
                        <w:rFonts w:cstheme="minorHAnsi"/>
                      </w:rPr>
                      <w:t>750086653</w:t>
                    </w:r>
                  </w:sdtContent>
                </w:sdt>
              </w:sdtContent>
            </w:sdt>
          </w:p>
        </w:tc>
        <w:tc>
          <w:tcPr>
            <w:tcW w:w="2477" w:type="dxa"/>
            <w:vAlign w:val="center"/>
          </w:tcPr>
          <w:p w14:paraId="247E074A" w14:textId="77777777" w:rsidR="003710BD" w:rsidRPr="00986736" w:rsidRDefault="003710BD" w:rsidP="00EF6593">
            <w:pPr>
              <w:spacing w:line="40" w:lineRule="atLeast"/>
              <w:rPr>
                <w:rFonts w:eastAsia="Times New Roman" w:cstheme="minorHAnsi"/>
                <w:color w:val="000000"/>
                <w:lang w:eastAsia="zh-CN"/>
              </w:rPr>
            </w:pPr>
            <w:r>
              <w:rPr>
                <w:rFonts w:eastAsia="Times New Roman" w:cstheme="minorHAnsi"/>
                <w:color w:val="000000"/>
                <w:lang w:val="sv-SE" w:eastAsia="zh-CN"/>
              </w:rPr>
              <w:t>N</w:t>
            </w:r>
            <w:r w:rsidRPr="00986736">
              <w:rPr>
                <w:rFonts w:eastAsia="Times New Roman" w:cstheme="minorHAnsi"/>
                <w:color w:val="000000"/>
                <w:lang w:val="sv-SE" w:eastAsia="zh-CN"/>
              </w:rPr>
              <w:t xml:space="preserve">umer KRS: </w:t>
            </w:r>
            <w:sdt>
              <w:sdtPr>
                <w:rPr>
                  <w:rFonts w:eastAsia="Times New Roman" w:cstheme="minorHAnsi"/>
                  <w:b/>
                  <w:lang w:eastAsia="zh-CN"/>
                </w:rPr>
                <w:id w:val="-402920873"/>
                <w:placeholder>
                  <w:docPart w:val="8425456B09AE4F368CE00EA6F815DA5C"/>
                </w:placeholder>
              </w:sdtPr>
              <w:sdtEndPr/>
              <w:sdtContent>
                <w:sdt>
                  <w:sdtPr>
                    <w:rPr>
                      <w:rFonts w:cstheme="minorHAnsi"/>
                      <w:b/>
                    </w:rPr>
                    <w:id w:val="-1168632061"/>
                    <w:placeholder>
                      <w:docPart w:val="7C890EA970A04A8486557298CA1A4A66"/>
                    </w:placeholder>
                  </w:sdtPr>
                  <w:sdtEndPr/>
                  <w:sdtContent>
                    <w:r w:rsidRPr="00986736">
                      <w:rPr>
                        <w:rFonts w:cstheme="minorHAnsi"/>
                      </w:rPr>
                      <w:t>0000153850</w:t>
                    </w:r>
                  </w:sdtContent>
                </w:sdt>
              </w:sdtContent>
            </w:sdt>
          </w:p>
        </w:tc>
        <w:tc>
          <w:tcPr>
            <w:tcW w:w="2477" w:type="dxa"/>
            <w:vAlign w:val="center"/>
          </w:tcPr>
          <w:p w14:paraId="11EA5C54" w14:textId="77777777" w:rsidR="003710BD" w:rsidRDefault="003710BD" w:rsidP="00EF6593">
            <w:pPr>
              <w:spacing w:line="40" w:lineRule="atLeast"/>
              <w:rPr>
                <w:rFonts w:eastAsia="Times New Roman" w:cstheme="minorHAnsi"/>
                <w:color w:val="000000"/>
                <w:lang w:eastAsia="zh-CN"/>
              </w:rPr>
            </w:pPr>
            <w:r>
              <w:rPr>
                <w:rFonts w:eastAsia="Times New Roman" w:cstheme="minorHAnsi"/>
                <w:color w:val="000000"/>
                <w:lang w:eastAsia="zh-CN"/>
              </w:rPr>
              <w:t xml:space="preserve">Kapitał Zakładowy: </w:t>
            </w:r>
          </w:p>
          <w:p w14:paraId="66E4D010" w14:textId="77777777" w:rsidR="003710BD" w:rsidRPr="00986736" w:rsidRDefault="003710BD" w:rsidP="00EF6593">
            <w:pPr>
              <w:spacing w:line="40" w:lineRule="atLeast"/>
              <w:rPr>
                <w:rFonts w:eastAsia="Times New Roman" w:cstheme="minorHAnsi"/>
                <w:color w:val="000000"/>
                <w:lang w:eastAsia="zh-CN"/>
              </w:rPr>
            </w:pPr>
            <w:r>
              <w:rPr>
                <w:rFonts w:eastAsia="Times New Roman" w:cstheme="minorHAnsi"/>
                <w:color w:val="000000"/>
                <w:lang w:eastAsia="zh-CN"/>
              </w:rPr>
              <w:t>53 847 000,00</w:t>
            </w:r>
          </w:p>
        </w:tc>
      </w:tr>
      <w:tr w:rsidR="003710BD" w:rsidRPr="00986736" w14:paraId="6AEA4032" w14:textId="77777777" w:rsidTr="00EF6593">
        <w:trPr>
          <w:trHeight w:val="397"/>
        </w:trPr>
        <w:tc>
          <w:tcPr>
            <w:tcW w:w="9060" w:type="dxa"/>
            <w:gridSpan w:val="4"/>
            <w:vAlign w:val="center"/>
          </w:tcPr>
          <w:p w14:paraId="1FFDE942" w14:textId="77777777" w:rsidR="003710BD" w:rsidRPr="00986736" w:rsidRDefault="003710BD" w:rsidP="00EF6593">
            <w:pPr>
              <w:spacing w:line="40" w:lineRule="atLeast"/>
              <w:rPr>
                <w:rFonts w:eastAsia="Times New Roman" w:cstheme="minorHAnsi"/>
                <w:color w:val="000000"/>
                <w:lang w:val="sv-SE" w:eastAsia="zh-CN"/>
              </w:rPr>
            </w:pPr>
            <w:r w:rsidRPr="00986736">
              <w:rPr>
                <w:rFonts w:eastAsia="Times New Roman" w:cstheme="minorHAnsi"/>
                <w:color w:val="000000"/>
                <w:lang w:eastAsia="zh-CN"/>
              </w:rPr>
              <w:t xml:space="preserve">organ rejestrowy: </w:t>
            </w:r>
            <w:sdt>
              <w:sdtPr>
                <w:rPr>
                  <w:rFonts w:eastAsia="Times New Roman" w:cstheme="minorHAnsi"/>
                  <w:b/>
                  <w:lang w:eastAsia="zh-CN"/>
                </w:rPr>
                <w:id w:val="1080034654"/>
                <w:placeholder>
                  <w:docPart w:val="39976CD4ADF04BBB92860518DF9AD9C9"/>
                </w:placeholder>
              </w:sdtPr>
              <w:sdtEndPr/>
              <w:sdtContent>
                <w:sdt>
                  <w:sdtPr>
                    <w:rPr>
                      <w:rFonts w:cstheme="minorHAnsi"/>
                      <w:b/>
                    </w:rPr>
                    <w:id w:val="1513331834"/>
                    <w:placeholder>
                      <w:docPart w:val="773A2C89B9A94A648192A3C3576FA3E6"/>
                    </w:placeholder>
                  </w:sdtPr>
                  <w:sdtEndPr/>
                  <w:sdtContent>
                    <w:r w:rsidRPr="00986736">
                      <w:rPr>
                        <w:rFonts w:cstheme="minorHAnsi"/>
                      </w:rPr>
                      <w:t>SĄD REJONOWY DLA ŁODZI ŚRÓDMIEŚCIA W ŁODZI  XX  WYDZIAŁ GOSPODARCZY KRAJOWEGO REJESTRU SĄDOWEGO</w:t>
                    </w:r>
                  </w:sdtContent>
                </w:sdt>
              </w:sdtContent>
            </w:sdt>
          </w:p>
        </w:tc>
      </w:tr>
      <w:tr w:rsidR="003710BD" w:rsidRPr="00986736" w14:paraId="1EAC567D" w14:textId="77777777" w:rsidTr="00EF6593">
        <w:trPr>
          <w:trHeight w:val="397"/>
        </w:trPr>
        <w:tc>
          <w:tcPr>
            <w:tcW w:w="9060" w:type="dxa"/>
            <w:gridSpan w:val="4"/>
            <w:vAlign w:val="center"/>
          </w:tcPr>
          <w:p w14:paraId="37ADB959" w14:textId="77777777" w:rsidR="003710BD" w:rsidRPr="00986736" w:rsidRDefault="003710BD" w:rsidP="00EF6593">
            <w:pPr>
              <w:spacing w:line="40" w:lineRule="atLeast"/>
              <w:rPr>
                <w:rFonts w:eastAsia="Times New Roman" w:cstheme="minorHAnsi"/>
                <w:color w:val="000000"/>
                <w:lang w:val="sv-SE" w:eastAsia="zh-CN"/>
              </w:rPr>
            </w:pPr>
            <w:r w:rsidRPr="00986736">
              <w:rPr>
                <w:rFonts w:eastAsia="Times New Roman" w:cstheme="minorHAnsi"/>
                <w:color w:val="000000"/>
                <w:lang w:eastAsia="zh-CN"/>
              </w:rPr>
              <w:t xml:space="preserve">reprezentowana przez: </w:t>
            </w:r>
            <w:sdt>
              <w:sdtPr>
                <w:rPr>
                  <w:rFonts w:eastAsia="Times New Roman" w:cstheme="minorHAnsi"/>
                  <w:b/>
                  <w:lang w:eastAsia="zh-CN"/>
                </w:rPr>
                <w:id w:val="1925846371"/>
                <w:placeholder>
                  <w:docPart w:val="BF125234C6264BF68FEF6E81B5F98326"/>
                </w:placeholder>
              </w:sdtPr>
              <w:sdtEndPr/>
              <w:sdtContent>
                <w:r w:rsidRPr="00986736">
                  <w:rPr>
                    <w:rFonts w:eastAsia="Times New Roman" w:cstheme="minorHAnsi"/>
                    <w:b/>
                    <w:lang w:eastAsia="zh-CN"/>
                  </w:rPr>
                  <w:t>Michała Klonowskiego – Prezesa Zarządu</w:t>
                </w:r>
              </w:sdtContent>
            </w:sdt>
          </w:p>
        </w:tc>
      </w:tr>
    </w:tbl>
    <w:p w14:paraId="547EB401" w14:textId="77777777" w:rsidR="003710BD" w:rsidRPr="00986736" w:rsidRDefault="003710BD" w:rsidP="003710BD">
      <w:pPr>
        <w:widowControl w:val="0"/>
        <w:adjustRightInd w:val="0"/>
        <w:jc w:val="both"/>
        <w:textAlignment w:val="baseline"/>
        <w:rPr>
          <w:rFonts w:eastAsia="Times New Roman" w:cstheme="minorHAnsi"/>
          <w:lang w:eastAsia="zh-CN"/>
        </w:rPr>
      </w:pPr>
      <w:r w:rsidRPr="00986736">
        <w:rPr>
          <w:rFonts w:eastAsia="Times New Roman" w:cstheme="minorHAnsi"/>
          <w:lang w:eastAsia="zh-CN"/>
        </w:rPr>
        <w:t xml:space="preserve">(dalej </w:t>
      </w:r>
      <w:r w:rsidRPr="00986736">
        <w:rPr>
          <w:rFonts w:eastAsia="Times New Roman" w:cstheme="minorHAnsi"/>
          <w:b/>
          <w:lang w:eastAsia="zh-CN"/>
        </w:rPr>
        <w:t>Administrator</w:t>
      </w:r>
      <w:r w:rsidRPr="00986736">
        <w:rPr>
          <w:rFonts w:eastAsia="Times New Roman" w:cstheme="minorHAnsi"/>
          <w:lang w:eastAsia="zh-CN"/>
        </w:rPr>
        <w:t xml:space="preserve">)  </w:t>
      </w:r>
    </w:p>
    <w:p w14:paraId="1BCC65DA" w14:textId="77777777" w:rsidR="003710BD" w:rsidRPr="00986736" w:rsidRDefault="003710BD" w:rsidP="003710BD">
      <w:pPr>
        <w:widowControl w:val="0"/>
        <w:adjustRightInd w:val="0"/>
        <w:jc w:val="both"/>
        <w:textAlignment w:val="baseline"/>
        <w:rPr>
          <w:rFonts w:eastAsia="Times New Roman" w:cstheme="minorHAnsi"/>
          <w:lang w:eastAsia="zh-CN"/>
        </w:rPr>
      </w:pPr>
      <w:r w:rsidRPr="00986736">
        <w:rPr>
          <w:rFonts w:eastAsia="Times New Roman" w:cstheme="minorHAnsi"/>
          <w:lang w:eastAsia="zh-CN"/>
        </w:rPr>
        <w:t>a</w:t>
      </w:r>
    </w:p>
    <w:p w14:paraId="0B6C2DB9" w14:textId="77777777" w:rsidR="003710BD" w:rsidRDefault="003710BD" w:rsidP="003710BD">
      <w:pPr>
        <w:jc w:val="both"/>
        <w:rPr>
          <w:rFonts w:eastAsia="Arial" w:cstheme="minorHAnsi"/>
          <w:b/>
        </w:rPr>
      </w:pPr>
      <w:r>
        <w:rPr>
          <w:rFonts w:eastAsia="Arial" w:cstheme="minorHAnsi"/>
          <w:b/>
        </w:rPr>
        <w:t>……………………………….</w:t>
      </w:r>
    </w:p>
    <w:p w14:paraId="5022B74C" w14:textId="77777777" w:rsidR="003710BD" w:rsidRDefault="003710BD" w:rsidP="003710BD">
      <w:pPr>
        <w:jc w:val="both"/>
        <w:rPr>
          <w:rFonts w:eastAsia="Arial" w:cstheme="minorHAnsi"/>
        </w:rPr>
      </w:pPr>
      <w:r w:rsidRPr="00986736">
        <w:rPr>
          <w:rFonts w:eastAsia="Arial" w:cstheme="minorHAnsi"/>
        </w:rPr>
        <w:t>, zwaną dalej WYKONAWCĄ, reprezentowaną przez :</w:t>
      </w:r>
    </w:p>
    <w:p w14:paraId="5EDEB513" w14:textId="77777777" w:rsidR="003710BD" w:rsidRPr="00986736" w:rsidRDefault="003710BD" w:rsidP="003710BD">
      <w:pPr>
        <w:jc w:val="both"/>
        <w:rPr>
          <w:rFonts w:eastAsia="Arial" w:cstheme="minorHAnsi"/>
        </w:rPr>
      </w:pPr>
      <w:r>
        <w:rPr>
          <w:rFonts w:eastAsia="Arial" w:cstheme="minorHAnsi"/>
        </w:rPr>
        <w:t>……………………………………………..</w:t>
      </w:r>
    </w:p>
    <w:p w14:paraId="20D58B45" w14:textId="77777777" w:rsidR="003710BD" w:rsidRPr="00986736" w:rsidRDefault="003710BD" w:rsidP="003710BD">
      <w:pPr>
        <w:widowControl w:val="0"/>
        <w:adjustRightInd w:val="0"/>
        <w:jc w:val="both"/>
        <w:textAlignment w:val="baseline"/>
        <w:rPr>
          <w:rFonts w:eastAsia="Times New Roman" w:cstheme="minorHAnsi"/>
          <w:lang w:eastAsia="zh-CN"/>
        </w:rPr>
      </w:pPr>
      <w:r w:rsidRPr="00986736">
        <w:rPr>
          <w:rFonts w:eastAsia="Times New Roman" w:cstheme="minorHAnsi"/>
          <w:lang w:eastAsia="zh-CN"/>
        </w:rPr>
        <w:t xml:space="preserve">(dalej </w:t>
      </w:r>
      <w:r w:rsidRPr="00986736">
        <w:rPr>
          <w:rFonts w:eastAsia="Times New Roman" w:cstheme="minorHAnsi"/>
          <w:b/>
          <w:lang w:eastAsia="zh-CN"/>
        </w:rPr>
        <w:t>Podmiot przetwarzający</w:t>
      </w:r>
      <w:r w:rsidRPr="00986736">
        <w:rPr>
          <w:rFonts w:eastAsia="Times New Roman" w:cstheme="minorHAnsi"/>
          <w:lang w:eastAsia="zh-CN"/>
        </w:rPr>
        <w:t>)</w:t>
      </w:r>
    </w:p>
    <w:p w14:paraId="3B4CA916" w14:textId="77777777" w:rsidR="003710BD" w:rsidRPr="00C57CBC" w:rsidRDefault="003710BD" w:rsidP="003710BD">
      <w:pPr>
        <w:widowControl w:val="0"/>
        <w:adjustRightInd w:val="0"/>
        <w:jc w:val="both"/>
        <w:textAlignment w:val="baseline"/>
        <w:rPr>
          <w:rFonts w:eastAsia="Times New Roman" w:cstheme="minorHAnsi"/>
          <w:b/>
          <w:iCs/>
          <w:lang w:eastAsia="zh-CN"/>
        </w:rPr>
      </w:pPr>
    </w:p>
    <w:p w14:paraId="06FF94BA" w14:textId="77777777" w:rsidR="003710BD" w:rsidRPr="00986736" w:rsidRDefault="003710BD" w:rsidP="003710BD">
      <w:pPr>
        <w:jc w:val="both"/>
        <w:rPr>
          <w:rFonts w:eastAsia="Times New Roman" w:cstheme="minorHAnsi"/>
          <w:lang w:eastAsia="zh-CN"/>
        </w:rPr>
      </w:pPr>
      <w:r w:rsidRPr="00986736">
        <w:rPr>
          <w:rFonts w:eastAsia="Times New Roman" w:cstheme="minorHAnsi"/>
          <w:lang w:eastAsia="zh-CN"/>
        </w:rPr>
        <w:t>łącznie</w:t>
      </w:r>
      <w:r w:rsidRPr="00986736">
        <w:rPr>
          <w:rFonts w:eastAsia="Times New Roman" w:cstheme="minorHAnsi"/>
          <w:b/>
          <w:lang w:eastAsia="zh-CN"/>
        </w:rPr>
        <w:t xml:space="preserve"> </w:t>
      </w:r>
      <w:r w:rsidRPr="00986736">
        <w:rPr>
          <w:rFonts w:eastAsia="Times New Roman" w:cstheme="minorHAnsi"/>
          <w:lang w:eastAsia="zh-CN"/>
        </w:rPr>
        <w:t>zwanymi</w:t>
      </w:r>
      <w:r w:rsidRPr="00986736">
        <w:rPr>
          <w:rFonts w:eastAsia="Times New Roman" w:cstheme="minorHAnsi"/>
          <w:b/>
          <w:lang w:eastAsia="zh-CN"/>
        </w:rPr>
        <w:t xml:space="preserve"> Stronami</w:t>
      </w:r>
      <w:r w:rsidRPr="00986736">
        <w:rPr>
          <w:rFonts w:eastAsia="Times New Roman" w:cstheme="minorHAnsi"/>
          <w:lang w:eastAsia="zh-CN"/>
        </w:rPr>
        <w:t>, a każda z osobna także</w:t>
      </w:r>
      <w:r w:rsidRPr="00986736">
        <w:rPr>
          <w:rFonts w:eastAsia="Times New Roman" w:cstheme="minorHAnsi"/>
          <w:b/>
          <w:lang w:eastAsia="zh-CN"/>
        </w:rPr>
        <w:t xml:space="preserve"> Stroną</w:t>
      </w:r>
    </w:p>
    <w:p w14:paraId="15F94DFC" w14:textId="77777777" w:rsidR="003710BD" w:rsidRPr="00986736" w:rsidRDefault="003710BD" w:rsidP="003710BD">
      <w:pPr>
        <w:jc w:val="both"/>
        <w:rPr>
          <w:rFonts w:eastAsia="Times New Roman" w:cstheme="minorHAnsi"/>
          <w:b/>
          <w:lang w:eastAsia="zh-CN"/>
        </w:rPr>
      </w:pPr>
    </w:p>
    <w:p w14:paraId="183168AF" w14:textId="77777777" w:rsidR="003710BD" w:rsidRPr="00986736" w:rsidRDefault="003710BD" w:rsidP="003710BD">
      <w:pPr>
        <w:jc w:val="both"/>
        <w:rPr>
          <w:rFonts w:ascii="Arial" w:eastAsia="Times New Roman" w:hAnsi="Arial"/>
          <w:sz w:val="18"/>
          <w:szCs w:val="18"/>
          <w:lang w:eastAsia="zh-CN"/>
        </w:rPr>
      </w:pPr>
      <w:r w:rsidRPr="00986736">
        <w:rPr>
          <w:rFonts w:ascii="Arial" w:eastAsia="Times New Roman" w:hAnsi="Arial"/>
          <w:sz w:val="18"/>
          <w:szCs w:val="18"/>
          <w:lang w:eastAsia="zh-CN"/>
        </w:rPr>
        <w:t xml:space="preserve">Mając na uwadze fakt, iż Strony łączy Umowa zawarta dnia </w:t>
      </w:r>
      <w:r>
        <w:rPr>
          <w:rFonts w:ascii="Arial" w:hAnsi="Arial"/>
          <w:b/>
          <w:sz w:val="18"/>
          <w:szCs w:val="18"/>
        </w:rPr>
        <w:t>…………………..</w:t>
      </w:r>
      <w:r w:rsidRPr="00986736">
        <w:rPr>
          <w:rFonts w:ascii="Arial" w:eastAsia="Times New Roman" w:hAnsi="Arial"/>
          <w:sz w:val="18"/>
          <w:szCs w:val="18"/>
          <w:lang w:eastAsia="zh-CN"/>
        </w:rPr>
        <w:t xml:space="preserve"> przedmiotem której jest </w:t>
      </w:r>
      <w:r w:rsidRPr="00986736">
        <w:rPr>
          <w:rFonts w:ascii="Arial" w:eastAsia="Arial" w:hAnsi="Arial"/>
          <w:sz w:val="18"/>
          <w:szCs w:val="18"/>
        </w:rPr>
        <w:t xml:space="preserve">usługa polegająca na </w:t>
      </w:r>
      <w:r>
        <w:rPr>
          <w:rFonts w:ascii="Arial" w:eastAsia="Arial" w:hAnsi="Arial"/>
          <w:sz w:val="18"/>
          <w:szCs w:val="18"/>
        </w:rPr>
        <w:t>dostawie, montażu wymianie i odczytach wodomierzy</w:t>
      </w:r>
      <w:r w:rsidRPr="00986736">
        <w:rPr>
          <w:rFonts w:ascii="Arial" w:eastAsia="Times New Roman" w:hAnsi="Arial"/>
          <w:sz w:val="18"/>
          <w:szCs w:val="18"/>
          <w:lang w:eastAsia="zh-CN"/>
        </w:rPr>
        <w:t xml:space="preserve"> (dalej </w:t>
      </w:r>
      <w:r w:rsidRPr="00986736">
        <w:rPr>
          <w:rFonts w:ascii="Arial" w:eastAsia="Times New Roman" w:hAnsi="Arial"/>
          <w:b/>
          <w:sz w:val="18"/>
          <w:szCs w:val="18"/>
          <w:lang w:eastAsia="zh-CN"/>
        </w:rPr>
        <w:t>Umowa główna</w:t>
      </w:r>
      <w:r w:rsidRPr="00986736">
        <w:rPr>
          <w:rFonts w:ascii="Arial" w:eastAsia="Times New Roman" w:hAnsi="Arial"/>
          <w:sz w:val="18"/>
          <w:szCs w:val="18"/>
          <w:lang w:eastAsia="zh-CN"/>
        </w:rPr>
        <w:t>), dla której wykonania konieczny jest</w:t>
      </w:r>
      <w:r>
        <w:rPr>
          <w:rFonts w:ascii="Arial" w:eastAsia="Times New Roman" w:hAnsi="Arial"/>
          <w:sz w:val="18"/>
          <w:szCs w:val="18"/>
          <w:lang w:eastAsia="zh-CN"/>
        </w:rPr>
        <w:t xml:space="preserve"> dostęp do danych osobowych klientów i pracowników Spółki</w:t>
      </w:r>
      <w:r w:rsidRPr="00986736">
        <w:rPr>
          <w:rFonts w:ascii="Arial" w:eastAsia="Times New Roman" w:hAnsi="Arial"/>
          <w:sz w:val="18"/>
          <w:szCs w:val="18"/>
          <w:lang w:eastAsia="zh-CN"/>
        </w:rPr>
        <w:t>, Strony zgodnie postanowiły, co następuje:</w:t>
      </w:r>
    </w:p>
    <w:p w14:paraId="3A89B487" w14:textId="77777777" w:rsidR="003710BD" w:rsidRPr="00FB41AD" w:rsidRDefault="003710BD" w:rsidP="003710BD">
      <w:pPr>
        <w:jc w:val="both"/>
        <w:rPr>
          <w:rFonts w:ascii="Arial" w:eastAsia="Times New Roman" w:hAnsi="Arial"/>
          <w:sz w:val="18"/>
          <w:szCs w:val="18"/>
          <w:lang w:eastAsia="zh-CN"/>
        </w:rPr>
      </w:pPr>
    </w:p>
    <w:p w14:paraId="4FDF664D" w14:textId="77777777" w:rsidR="003710BD" w:rsidRPr="00FB41AD" w:rsidRDefault="003710BD" w:rsidP="003710BD">
      <w:pPr>
        <w:jc w:val="center"/>
        <w:rPr>
          <w:rFonts w:ascii="Arial" w:eastAsia="Times New Roman" w:hAnsi="Arial"/>
          <w:b/>
          <w:sz w:val="18"/>
          <w:szCs w:val="18"/>
          <w:lang w:eastAsia="zh-CN"/>
        </w:rPr>
      </w:pPr>
      <w:r w:rsidRPr="00FB41AD">
        <w:rPr>
          <w:rFonts w:ascii="Arial" w:eastAsia="Times New Roman" w:hAnsi="Arial"/>
          <w:b/>
          <w:sz w:val="18"/>
          <w:szCs w:val="18"/>
          <w:lang w:eastAsia="zh-CN"/>
        </w:rPr>
        <w:t>§ 1</w:t>
      </w:r>
    </w:p>
    <w:p w14:paraId="486467D9" w14:textId="77777777" w:rsidR="003710BD" w:rsidRPr="00FB41AD" w:rsidRDefault="003710BD" w:rsidP="003710BD">
      <w:pPr>
        <w:jc w:val="center"/>
        <w:rPr>
          <w:rFonts w:ascii="Arial" w:eastAsia="Times New Roman" w:hAnsi="Arial"/>
          <w:b/>
          <w:sz w:val="18"/>
          <w:szCs w:val="18"/>
          <w:lang w:eastAsia="zh-CN"/>
        </w:rPr>
      </w:pPr>
      <w:r w:rsidRPr="00FB41AD">
        <w:rPr>
          <w:rFonts w:ascii="Arial" w:eastAsia="Times New Roman" w:hAnsi="Arial"/>
          <w:b/>
          <w:sz w:val="18"/>
          <w:szCs w:val="18"/>
          <w:lang w:eastAsia="zh-CN"/>
        </w:rPr>
        <w:t>DEFINICJE</w:t>
      </w:r>
    </w:p>
    <w:p w14:paraId="4EF0BB6F" w14:textId="77777777" w:rsidR="003710BD" w:rsidRPr="00FB41AD" w:rsidRDefault="003710BD" w:rsidP="003710BD">
      <w:pPr>
        <w:jc w:val="center"/>
        <w:rPr>
          <w:rFonts w:ascii="Arial" w:eastAsia="Times New Roman" w:hAnsi="Arial"/>
          <w:b/>
          <w:sz w:val="18"/>
          <w:szCs w:val="18"/>
          <w:lang w:eastAsia="zh-CN"/>
        </w:rPr>
      </w:pPr>
    </w:p>
    <w:p w14:paraId="045375BB" w14:textId="77777777" w:rsidR="003710BD" w:rsidRPr="00FB41AD" w:rsidRDefault="003710BD" w:rsidP="003710BD">
      <w:pPr>
        <w:jc w:val="both"/>
        <w:rPr>
          <w:rFonts w:ascii="Arial" w:eastAsia="Times New Roman" w:hAnsi="Arial"/>
          <w:sz w:val="18"/>
          <w:szCs w:val="18"/>
          <w:lang w:eastAsia="zh-CN"/>
        </w:rPr>
      </w:pPr>
      <w:r w:rsidRPr="00FB41AD">
        <w:rPr>
          <w:rFonts w:ascii="Arial" w:eastAsia="Times New Roman" w:hAnsi="Arial"/>
          <w:sz w:val="18"/>
          <w:szCs w:val="18"/>
          <w:lang w:eastAsia="zh-CN"/>
        </w:rPr>
        <w:t>Pojęcia użyte w Umowie mają następujące znaczenie:</w:t>
      </w:r>
    </w:p>
    <w:p w14:paraId="10D849B3" w14:textId="77777777" w:rsidR="003710BD" w:rsidRPr="00FB41AD" w:rsidRDefault="003710BD" w:rsidP="002615BC">
      <w:pPr>
        <w:numPr>
          <w:ilvl w:val="0"/>
          <w:numId w:val="36"/>
        </w:numPr>
        <w:contextualSpacing/>
        <w:jc w:val="both"/>
        <w:rPr>
          <w:rFonts w:ascii="Arial" w:eastAsia="Times New Roman" w:hAnsi="Arial"/>
          <w:sz w:val="18"/>
          <w:szCs w:val="18"/>
        </w:rPr>
      </w:pPr>
      <w:r w:rsidRPr="00FB41AD">
        <w:rPr>
          <w:rFonts w:ascii="Arial" w:eastAsia="Times New Roman" w:hAnsi="Arial"/>
          <w:b/>
          <w:sz w:val="18"/>
          <w:szCs w:val="18"/>
        </w:rPr>
        <w:t xml:space="preserve">Administrator – </w:t>
      </w:r>
      <w:r w:rsidRPr="00FB41AD">
        <w:rPr>
          <w:rFonts w:ascii="Arial" w:eastAsia="Times New Roman" w:hAnsi="Arial"/>
          <w:sz w:val="18"/>
          <w:szCs w:val="18"/>
        </w:rPr>
        <w:t>osoba fizyczna lub prawna, organ publiczny, jednostka lub inny podmiot, który samodzielnie lub wspólnie z innymi ustala cele i sposoby przetwarzania danych osobowych,</w:t>
      </w:r>
    </w:p>
    <w:p w14:paraId="5490056F" w14:textId="77777777" w:rsidR="003710BD" w:rsidRPr="00FB41AD" w:rsidRDefault="003710BD" w:rsidP="002615BC">
      <w:pPr>
        <w:numPr>
          <w:ilvl w:val="0"/>
          <w:numId w:val="36"/>
        </w:numPr>
        <w:contextualSpacing/>
        <w:jc w:val="both"/>
        <w:rPr>
          <w:rFonts w:ascii="Arial" w:eastAsia="Times New Roman" w:hAnsi="Arial"/>
          <w:sz w:val="18"/>
          <w:szCs w:val="18"/>
        </w:rPr>
      </w:pPr>
      <w:r w:rsidRPr="00FB41AD">
        <w:rPr>
          <w:rFonts w:ascii="Arial" w:eastAsia="Times New Roman" w:hAnsi="Arial"/>
          <w:b/>
          <w:sz w:val="18"/>
          <w:szCs w:val="18"/>
        </w:rPr>
        <w:t>Dane osobowe</w:t>
      </w:r>
      <w:r w:rsidRPr="00FB41AD">
        <w:rPr>
          <w:rFonts w:ascii="Arial" w:eastAsia="Times New Roman" w:hAnsi="Arial"/>
          <w:sz w:val="18"/>
          <w:szCs w:val="18"/>
        </w:rPr>
        <w:t xml:space="preserve"> –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14:paraId="342D5003" w14:textId="77777777" w:rsidR="003710BD" w:rsidRPr="00FB41AD" w:rsidRDefault="003710BD" w:rsidP="002615BC">
      <w:pPr>
        <w:numPr>
          <w:ilvl w:val="0"/>
          <w:numId w:val="36"/>
        </w:numPr>
        <w:contextualSpacing/>
        <w:jc w:val="both"/>
        <w:rPr>
          <w:rFonts w:ascii="Arial" w:eastAsia="Times New Roman" w:hAnsi="Arial"/>
          <w:sz w:val="18"/>
          <w:szCs w:val="18"/>
        </w:rPr>
      </w:pPr>
      <w:r w:rsidRPr="00FB41AD">
        <w:rPr>
          <w:rFonts w:ascii="Arial" w:eastAsia="Times New Roman" w:hAnsi="Arial"/>
          <w:b/>
          <w:sz w:val="18"/>
          <w:szCs w:val="18"/>
        </w:rPr>
        <w:t xml:space="preserve">Dni Robocze </w:t>
      </w:r>
      <w:r w:rsidRPr="00FB41AD">
        <w:rPr>
          <w:rFonts w:ascii="Arial" w:eastAsia="Times New Roman" w:hAnsi="Arial"/>
          <w:sz w:val="18"/>
          <w:szCs w:val="18"/>
        </w:rPr>
        <w:t>– dni od poniedziałku do piątku, poza dniami ustawowo wolnymi od pracy,</w:t>
      </w:r>
    </w:p>
    <w:p w14:paraId="49635104" w14:textId="77777777" w:rsidR="003710BD" w:rsidRPr="00FB41AD" w:rsidRDefault="003710BD" w:rsidP="002615BC">
      <w:pPr>
        <w:numPr>
          <w:ilvl w:val="0"/>
          <w:numId w:val="36"/>
        </w:numPr>
        <w:contextualSpacing/>
        <w:jc w:val="both"/>
        <w:rPr>
          <w:rFonts w:ascii="Arial" w:eastAsia="Times New Roman" w:hAnsi="Arial"/>
          <w:sz w:val="18"/>
          <w:szCs w:val="18"/>
        </w:rPr>
      </w:pPr>
      <w:r w:rsidRPr="00FB41AD">
        <w:rPr>
          <w:rFonts w:ascii="Arial" w:eastAsia="Times New Roman" w:hAnsi="Arial"/>
          <w:b/>
          <w:sz w:val="18"/>
          <w:szCs w:val="18"/>
        </w:rPr>
        <w:t>Naruszenie</w:t>
      </w:r>
      <w:r w:rsidRPr="00FB41AD">
        <w:rPr>
          <w:rFonts w:ascii="Arial" w:eastAsia="Times New Roman" w:hAnsi="Arial"/>
          <w:sz w:val="18"/>
          <w:szCs w:val="18"/>
        </w:rPr>
        <w:t xml:space="preserve"> – naruszenie bezpieczeństwa prowadzące do przypadkowego lub niezgodnego z prawem zniszczenia, utracenia, zmodyfikowania, nieuprawnionego ujawnienia lub nieuprawnionego dostępu do danych osobowych przesyłanych, przechowywanych lub w inny sposób przetwarzanych,</w:t>
      </w:r>
    </w:p>
    <w:p w14:paraId="0227DCB3" w14:textId="77777777" w:rsidR="003710BD" w:rsidRPr="00FB41AD" w:rsidRDefault="003710BD" w:rsidP="002615BC">
      <w:pPr>
        <w:numPr>
          <w:ilvl w:val="0"/>
          <w:numId w:val="36"/>
        </w:numPr>
        <w:contextualSpacing/>
        <w:jc w:val="both"/>
        <w:rPr>
          <w:rFonts w:ascii="Arial" w:eastAsia="Times New Roman" w:hAnsi="Arial"/>
          <w:sz w:val="18"/>
          <w:szCs w:val="18"/>
        </w:rPr>
      </w:pPr>
      <w:r w:rsidRPr="00FB41AD">
        <w:rPr>
          <w:rFonts w:ascii="Arial" w:eastAsia="Times New Roman" w:hAnsi="Arial"/>
          <w:b/>
          <w:sz w:val="18"/>
          <w:szCs w:val="18"/>
        </w:rPr>
        <w:t xml:space="preserve">Organ nadzorczy </w:t>
      </w:r>
      <w:r w:rsidRPr="00FB41AD">
        <w:rPr>
          <w:rFonts w:ascii="Arial" w:eastAsia="Times New Roman" w:hAnsi="Arial"/>
          <w:sz w:val="18"/>
          <w:szCs w:val="18"/>
        </w:rPr>
        <w:t>– organ publiczny działający w celu ochrony podstawowych praw i wolności osób fizycznych w związku z przetwarzaniem oraz ułatwiania swobodnego przepływu danych osobowych,</w:t>
      </w:r>
    </w:p>
    <w:p w14:paraId="4E4A7520" w14:textId="77777777" w:rsidR="003710BD" w:rsidRPr="00FB41AD" w:rsidRDefault="003710BD" w:rsidP="002615BC">
      <w:pPr>
        <w:numPr>
          <w:ilvl w:val="0"/>
          <w:numId w:val="36"/>
        </w:numPr>
        <w:contextualSpacing/>
        <w:jc w:val="both"/>
        <w:rPr>
          <w:rFonts w:ascii="Arial" w:eastAsia="Times New Roman" w:hAnsi="Arial"/>
          <w:sz w:val="18"/>
          <w:szCs w:val="18"/>
        </w:rPr>
      </w:pPr>
      <w:r w:rsidRPr="00FB41AD">
        <w:rPr>
          <w:rFonts w:ascii="Arial" w:eastAsia="Times New Roman" w:hAnsi="Arial"/>
          <w:b/>
          <w:sz w:val="18"/>
          <w:szCs w:val="18"/>
        </w:rPr>
        <w:t xml:space="preserve">Podpowierzenie </w:t>
      </w:r>
      <w:r w:rsidRPr="00FB41AD">
        <w:rPr>
          <w:rFonts w:ascii="Arial" w:eastAsia="Times New Roman" w:hAnsi="Arial"/>
          <w:sz w:val="18"/>
          <w:szCs w:val="18"/>
        </w:rPr>
        <w:t>– dalsze powierzenie przetwarzania Danych osobowych przez Podmiot przetwarzający,</w:t>
      </w:r>
    </w:p>
    <w:p w14:paraId="197C2C04" w14:textId="77777777" w:rsidR="003710BD" w:rsidRPr="00FB41AD" w:rsidRDefault="003710BD" w:rsidP="002615BC">
      <w:pPr>
        <w:numPr>
          <w:ilvl w:val="0"/>
          <w:numId w:val="36"/>
        </w:numPr>
        <w:contextualSpacing/>
        <w:jc w:val="both"/>
        <w:rPr>
          <w:rFonts w:ascii="Arial" w:eastAsia="Times New Roman" w:hAnsi="Arial"/>
          <w:sz w:val="18"/>
          <w:szCs w:val="18"/>
        </w:rPr>
      </w:pPr>
      <w:r w:rsidRPr="00FB41AD">
        <w:rPr>
          <w:rFonts w:ascii="Arial" w:eastAsia="Times New Roman" w:hAnsi="Arial"/>
          <w:b/>
          <w:sz w:val="18"/>
          <w:szCs w:val="18"/>
        </w:rPr>
        <w:t xml:space="preserve">RODO </w:t>
      </w:r>
      <w:r w:rsidRPr="00FB41AD">
        <w:rPr>
          <w:rFonts w:ascii="Arial" w:eastAsia="Times New Roman" w:hAnsi="Arial"/>
          <w:sz w:val="18"/>
          <w:szCs w:val="18"/>
        </w:rPr>
        <w:t xml:space="preserve">– </w:t>
      </w:r>
      <w:r w:rsidRPr="00FB41AD">
        <w:rPr>
          <w:rFonts w:ascii="Arial" w:eastAsia="Times New Roman" w:hAnsi="Arial"/>
          <w:sz w:val="18"/>
          <w:szCs w:val="18"/>
          <w:lang w:eastAsia="ar-SA"/>
        </w:rPr>
        <w:t>Rozporządzenie Parlamentu Europejskiego i Rady 2016/679 z dnia 27 kwietnia 2016 r. w sprawie ochrony osób fizycznych w związku z przetwarzaniem danych osobowych i w sprawie swobodnego przepływu takich danych oraz uchylenia dyrektywy 95/46/WE (ogólne rozporządzenie o ochronie danych)</w:t>
      </w:r>
    </w:p>
    <w:p w14:paraId="4BB14256" w14:textId="77777777" w:rsidR="003710BD" w:rsidRPr="00FB41AD" w:rsidRDefault="003710BD" w:rsidP="003710BD">
      <w:pPr>
        <w:rPr>
          <w:rFonts w:ascii="Arial" w:eastAsia="Times New Roman" w:hAnsi="Arial"/>
          <w:sz w:val="18"/>
          <w:szCs w:val="18"/>
        </w:rPr>
      </w:pPr>
    </w:p>
    <w:p w14:paraId="6A4AAF83" w14:textId="77777777" w:rsidR="003710BD" w:rsidRPr="00FB41AD" w:rsidRDefault="003710BD" w:rsidP="003710BD">
      <w:pPr>
        <w:jc w:val="center"/>
        <w:rPr>
          <w:rFonts w:ascii="Arial" w:eastAsia="Times New Roman" w:hAnsi="Arial"/>
          <w:b/>
          <w:sz w:val="18"/>
          <w:szCs w:val="18"/>
          <w:lang w:eastAsia="zh-CN"/>
        </w:rPr>
      </w:pPr>
      <w:r w:rsidRPr="00FB41AD">
        <w:rPr>
          <w:rFonts w:ascii="Arial" w:eastAsia="Times New Roman" w:hAnsi="Arial"/>
          <w:b/>
          <w:sz w:val="18"/>
          <w:szCs w:val="18"/>
          <w:lang w:eastAsia="zh-CN"/>
        </w:rPr>
        <w:t>§ 2</w:t>
      </w:r>
    </w:p>
    <w:p w14:paraId="4E3C1F5D" w14:textId="77777777" w:rsidR="003710BD" w:rsidRPr="00FB41AD" w:rsidRDefault="003710BD" w:rsidP="003710BD">
      <w:pPr>
        <w:jc w:val="center"/>
        <w:rPr>
          <w:rFonts w:ascii="Arial" w:eastAsia="Times New Roman" w:hAnsi="Arial"/>
          <w:b/>
          <w:sz w:val="18"/>
          <w:szCs w:val="18"/>
          <w:lang w:eastAsia="zh-CN"/>
        </w:rPr>
      </w:pPr>
      <w:r w:rsidRPr="00FB41AD">
        <w:rPr>
          <w:rFonts w:ascii="Arial" w:eastAsia="Times New Roman" w:hAnsi="Arial"/>
          <w:b/>
          <w:sz w:val="18"/>
          <w:szCs w:val="18"/>
          <w:lang w:eastAsia="zh-CN"/>
        </w:rPr>
        <w:t>PRZEDMIOT UMOWY</w:t>
      </w:r>
    </w:p>
    <w:p w14:paraId="738C0667" w14:textId="77777777" w:rsidR="003710BD" w:rsidRPr="00FB41AD" w:rsidRDefault="003710BD" w:rsidP="003710BD">
      <w:pPr>
        <w:jc w:val="center"/>
        <w:rPr>
          <w:rFonts w:ascii="Arial" w:eastAsia="Times New Roman" w:hAnsi="Arial"/>
          <w:b/>
          <w:sz w:val="18"/>
          <w:szCs w:val="18"/>
          <w:lang w:eastAsia="zh-CN"/>
        </w:rPr>
      </w:pPr>
    </w:p>
    <w:p w14:paraId="5DDE9288" w14:textId="77777777" w:rsidR="003710BD" w:rsidRPr="00FB41AD" w:rsidRDefault="003710BD" w:rsidP="002615BC">
      <w:pPr>
        <w:numPr>
          <w:ilvl w:val="0"/>
          <w:numId w:val="31"/>
        </w:numPr>
        <w:ind w:left="426" w:hanging="426"/>
        <w:contextualSpacing/>
        <w:jc w:val="both"/>
        <w:rPr>
          <w:rFonts w:ascii="Arial" w:eastAsia="Times New Roman" w:hAnsi="Arial"/>
          <w:sz w:val="18"/>
          <w:szCs w:val="18"/>
        </w:rPr>
      </w:pPr>
      <w:r w:rsidRPr="00FB41AD">
        <w:rPr>
          <w:rFonts w:ascii="Arial" w:eastAsia="Times New Roman" w:hAnsi="Arial"/>
          <w:sz w:val="18"/>
          <w:szCs w:val="18"/>
        </w:rPr>
        <w:lastRenderedPageBreak/>
        <w:t>Administrator powierza Podmiotowi przetwarzającemu do przetwarzania Dane osobowe na zasadach określonych w Umowie.</w:t>
      </w:r>
    </w:p>
    <w:p w14:paraId="3EA841A6" w14:textId="77777777" w:rsidR="003710BD" w:rsidRPr="00FB41AD" w:rsidRDefault="003710BD" w:rsidP="002615BC">
      <w:pPr>
        <w:numPr>
          <w:ilvl w:val="0"/>
          <w:numId w:val="31"/>
        </w:numPr>
        <w:ind w:left="426" w:hanging="426"/>
        <w:contextualSpacing/>
        <w:jc w:val="both"/>
        <w:rPr>
          <w:rFonts w:ascii="Arial" w:eastAsia="Times New Roman" w:hAnsi="Arial"/>
          <w:sz w:val="18"/>
          <w:szCs w:val="18"/>
        </w:rPr>
      </w:pPr>
      <w:r w:rsidRPr="00FB41AD">
        <w:rPr>
          <w:rFonts w:ascii="Arial" w:eastAsia="Times New Roman" w:hAnsi="Arial"/>
          <w:sz w:val="18"/>
          <w:szCs w:val="18"/>
        </w:rPr>
        <w:t>Z tytułu wykonywania świadczeń określonych w Umowie Podmiotowi przetwarzającemu nie przysługuje dodatkowe wynagrodzenie ponad to, które zostało określone w Umowie głównej.</w:t>
      </w:r>
    </w:p>
    <w:p w14:paraId="57EB59C4" w14:textId="77777777" w:rsidR="003710BD" w:rsidRPr="00FB41AD" w:rsidRDefault="003710BD" w:rsidP="003710BD">
      <w:pPr>
        <w:jc w:val="center"/>
        <w:rPr>
          <w:rFonts w:ascii="Arial" w:eastAsia="Times New Roman" w:hAnsi="Arial"/>
          <w:b/>
          <w:sz w:val="18"/>
          <w:szCs w:val="18"/>
          <w:lang w:eastAsia="zh-CN"/>
        </w:rPr>
      </w:pPr>
    </w:p>
    <w:p w14:paraId="7ADF9395" w14:textId="77777777" w:rsidR="003710BD" w:rsidRPr="00FB41AD" w:rsidRDefault="003710BD" w:rsidP="003710BD">
      <w:pPr>
        <w:jc w:val="center"/>
        <w:rPr>
          <w:rFonts w:ascii="Arial" w:eastAsia="Times New Roman" w:hAnsi="Arial"/>
          <w:b/>
          <w:sz w:val="18"/>
          <w:szCs w:val="18"/>
          <w:lang w:eastAsia="zh-CN"/>
        </w:rPr>
      </w:pPr>
      <w:r w:rsidRPr="00FB41AD">
        <w:rPr>
          <w:rFonts w:ascii="Arial" w:eastAsia="Times New Roman" w:hAnsi="Arial"/>
          <w:b/>
          <w:sz w:val="18"/>
          <w:szCs w:val="18"/>
          <w:lang w:eastAsia="zh-CN"/>
        </w:rPr>
        <w:t>§ 3</w:t>
      </w:r>
    </w:p>
    <w:p w14:paraId="6E2DC418" w14:textId="77777777" w:rsidR="003710BD" w:rsidRPr="00FB41AD" w:rsidRDefault="003710BD" w:rsidP="003710BD">
      <w:pPr>
        <w:jc w:val="center"/>
        <w:rPr>
          <w:rFonts w:ascii="Arial" w:eastAsia="Times New Roman" w:hAnsi="Arial"/>
          <w:b/>
          <w:sz w:val="18"/>
          <w:szCs w:val="18"/>
          <w:lang w:eastAsia="zh-CN"/>
        </w:rPr>
      </w:pPr>
      <w:r w:rsidRPr="00FB41AD">
        <w:rPr>
          <w:rFonts w:ascii="Arial" w:eastAsia="Times New Roman" w:hAnsi="Arial"/>
          <w:b/>
          <w:sz w:val="18"/>
          <w:szCs w:val="18"/>
          <w:lang w:eastAsia="zh-CN"/>
        </w:rPr>
        <w:t>PRZEDMIOT I CZAS PRZETWARZANIA</w:t>
      </w:r>
    </w:p>
    <w:p w14:paraId="6CC8CE6B" w14:textId="77777777" w:rsidR="003710BD" w:rsidRPr="00FB41AD" w:rsidRDefault="003710BD" w:rsidP="003710BD">
      <w:pPr>
        <w:jc w:val="center"/>
        <w:rPr>
          <w:rFonts w:ascii="Arial" w:eastAsia="Times New Roman" w:hAnsi="Arial"/>
          <w:b/>
          <w:sz w:val="18"/>
          <w:szCs w:val="18"/>
          <w:lang w:eastAsia="zh-CN"/>
        </w:rPr>
      </w:pPr>
    </w:p>
    <w:p w14:paraId="6EA3C8E4" w14:textId="77777777" w:rsidR="003710BD" w:rsidRPr="00FB41AD" w:rsidRDefault="003710BD" w:rsidP="002615BC">
      <w:pPr>
        <w:numPr>
          <w:ilvl w:val="0"/>
          <w:numId w:val="40"/>
        </w:numPr>
        <w:ind w:left="426" w:hanging="426"/>
        <w:contextualSpacing/>
        <w:jc w:val="both"/>
        <w:rPr>
          <w:rFonts w:ascii="Arial" w:eastAsia="Times New Roman" w:hAnsi="Arial"/>
          <w:sz w:val="18"/>
          <w:szCs w:val="18"/>
        </w:rPr>
      </w:pPr>
      <w:r w:rsidRPr="00FB41AD">
        <w:rPr>
          <w:rFonts w:ascii="Arial" w:eastAsia="Times New Roman" w:hAnsi="Arial"/>
          <w:sz w:val="18"/>
          <w:szCs w:val="18"/>
        </w:rPr>
        <w:t xml:space="preserve">Przedmiotem przetwarzania są Dane osobowe powierzone do przetwarzania w związku z realizacją Umowy głównej, określone w Załączniku nr 1 do Umowy. </w:t>
      </w:r>
    </w:p>
    <w:p w14:paraId="1C5ED3EF" w14:textId="77777777" w:rsidR="003710BD" w:rsidRPr="00FB41AD" w:rsidRDefault="003710BD" w:rsidP="002615BC">
      <w:pPr>
        <w:numPr>
          <w:ilvl w:val="0"/>
          <w:numId w:val="40"/>
        </w:numPr>
        <w:ind w:left="426" w:hanging="426"/>
        <w:contextualSpacing/>
        <w:jc w:val="both"/>
        <w:rPr>
          <w:rFonts w:ascii="Arial" w:eastAsia="Times New Roman" w:hAnsi="Arial"/>
          <w:sz w:val="18"/>
          <w:szCs w:val="18"/>
        </w:rPr>
      </w:pPr>
      <w:r w:rsidRPr="00FB41AD">
        <w:rPr>
          <w:rFonts w:ascii="Arial" w:eastAsia="Times New Roman" w:hAnsi="Arial"/>
          <w:sz w:val="18"/>
          <w:szCs w:val="18"/>
        </w:rPr>
        <w:t>Zakres powierzenia może zostać w każdym momencie zmieniony, rozszerzony lub ograniczony przez Administratora, co nastąpi poprzez przesłanie Podmiotowi przetwarzającemu drogą elektroniczną nowej wersji Załącznika nr 1.</w:t>
      </w:r>
    </w:p>
    <w:p w14:paraId="7CF52A19" w14:textId="77777777" w:rsidR="003710BD" w:rsidRPr="00FB41AD" w:rsidRDefault="003710BD" w:rsidP="002615BC">
      <w:pPr>
        <w:numPr>
          <w:ilvl w:val="0"/>
          <w:numId w:val="40"/>
        </w:numPr>
        <w:ind w:left="426" w:hanging="426"/>
        <w:contextualSpacing/>
        <w:jc w:val="both"/>
        <w:rPr>
          <w:rFonts w:ascii="Arial" w:eastAsia="Times New Roman" w:hAnsi="Arial"/>
          <w:sz w:val="18"/>
          <w:szCs w:val="18"/>
        </w:rPr>
      </w:pPr>
      <w:r w:rsidRPr="00FB41AD">
        <w:rPr>
          <w:rFonts w:ascii="Arial" w:eastAsia="Times New Roman" w:hAnsi="Arial"/>
          <w:sz w:val="18"/>
          <w:szCs w:val="18"/>
        </w:rPr>
        <w:t>Powierzenie przetwarzania Danych osobowych następuje na czas realizacji Umowy głównej.</w:t>
      </w:r>
    </w:p>
    <w:p w14:paraId="645CFCB6" w14:textId="77777777" w:rsidR="003710BD" w:rsidRPr="00FB41AD" w:rsidRDefault="003710BD" w:rsidP="003710BD">
      <w:pPr>
        <w:jc w:val="center"/>
        <w:rPr>
          <w:rFonts w:ascii="Arial" w:eastAsia="Times New Roman" w:hAnsi="Arial"/>
          <w:b/>
          <w:sz w:val="18"/>
          <w:szCs w:val="18"/>
          <w:lang w:eastAsia="zh-CN"/>
        </w:rPr>
      </w:pPr>
    </w:p>
    <w:p w14:paraId="5E57C73B" w14:textId="77777777" w:rsidR="003710BD" w:rsidRPr="00FB41AD" w:rsidRDefault="003710BD" w:rsidP="003710BD">
      <w:pPr>
        <w:jc w:val="center"/>
        <w:rPr>
          <w:rFonts w:ascii="Arial" w:eastAsia="Times New Roman" w:hAnsi="Arial"/>
          <w:b/>
          <w:sz w:val="18"/>
          <w:szCs w:val="18"/>
          <w:lang w:eastAsia="zh-CN"/>
        </w:rPr>
      </w:pPr>
      <w:r w:rsidRPr="00FB41AD">
        <w:rPr>
          <w:rFonts w:ascii="Arial" w:eastAsia="Times New Roman" w:hAnsi="Arial"/>
          <w:b/>
          <w:sz w:val="18"/>
          <w:szCs w:val="18"/>
          <w:lang w:eastAsia="zh-CN"/>
        </w:rPr>
        <w:t>§ 4</w:t>
      </w:r>
    </w:p>
    <w:p w14:paraId="6882F899" w14:textId="77777777" w:rsidR="003710BD" w:rsidRPr="00FB41AD" w:rsidRDefault="003710BD" w:rsidP="003710BD">
      <w:pPr>
        <w:jc w:val="center"/>
        <w:rPr>
          <w:rFonts w:ascii="Arial" w:eastAsia="Times New Roman" w:hAnsi="Arial"/>
          <w:b/>
          <w:sz w:val="18"/>
          <w:szCs w:val="18"/>
          <w:lang w:eastAsia="zh-CN"/>
        </w:rPr>
      </w:pPr>
      <w:r w:rsidRPr="00FB41AD">
        <w:rPr>
          <w:rFonts w:ascii="Arial" w:eastAsia="Times New Roman" w:hAnsi="Arial"/>
          <w:b/>
          <w:sz w:val="18"/>
          <w:szCs w:val="18"/>
          <w:lang w:eastAsia="zh-CN"/>
        </w:rPr>
        <w:t>CEL I CHARAKTER PRZETWARZANIA</w:t>
      </w:r>
    </w:p>
    <w:p w14:paraId="03880171" w14:textId="77777777" w:rsidR="003710BD" w:rsidRPr="00FB41AD" w:rsidRDefault="003710BD" w:rsidP="003710BD">
      <w:pPr>
        <w:jc w:val="center"/>
        <w:rPr>
          <w:rFonts w:ascii="Arial" w:eastAsia="Times New Roman" w:hAnsi="Arial"/>
          <w:b/>
          <w:sz w:val="18"/>
          <w:szCs w:val="18"/>
          <w:lang w:eastAsia="zh-CN"/>
        </w:rPr>
      </w:pPr>
    </w:p>
    <w:p w14:paraId="13AC0932" w14:textId="77777777" w:rsidR="003710BD" w:rsidRPr="00FB41AD" w:rsidRDefault="003710BD" w:rsidP="002615BC">
      <w:pPr>
        <w:numPr>
          <w:ilvl w:val="0"/>
          <w:numId w:val="41"/>
        </w:numPr>
        <w:ind w:left="426" w:hanging="426"/>
        <w:contextualSpacing/>
        <w:jc w:val="both"/>
        <w:rPr>
          <w:rFonts w:ascii="Arial" w:eastAsia="Times New Roman" w:hAnsi="Arial"/>
          <w:sz w:val="18"/>
          <w:szCs w:val="18"/>
        </w:rPr>
      </w:pPr>
      <w:r w:rsidRPr="00FB41AD">
        <w:rPr>
          <w:rFonts w:ascii="Arial" w:eastAsia="Times New Roman" w:hAnsi="Arial"/>
          <w:sz w:val="18"/>
          <w:szCs w:val="18"/>
        </w:rPr>
        <w:t>Dane osobowe przetwarzane są w celu realizacji Umowy głównej.</w:t>
      </w:r>
    </w:p>
    <w:p w14:paraId="49E97F08" w14:textId="77777777" w:rsidR="003710BD" w:rsidRPr="00FB41AD" w:rsidRDefault="003710BD" w:rsidP="002615BC">
      <w:pPr>
        <w:numPr>
          <w:ilvl w:val="0"/>
          <w:numId w:val="41"/>
        </w:numPr>
        <w:ind w:left="426" w:hanging="426"/>
        <w:contextualSpacing/>
        <w:jc w:val="both"/>
        <w:rPr>
          <w:rFonts w:ascii="Arial" w:eastAsia="Times New Roman" w:hAnsi="Arial"/>
          <w:sz w:val="18"/>
          <w:szCs w:val="18"/>
        </w:rPr>
      </w:pPr>
      <w:r w:rsidRPr="00FB41AD">
        <w:rPr>
          <w:rFonts w:ascii="Arial" w:eastAsia="Times New Roman" w:hAnsi="Arial"/>
          <w:sz w:val="18"/>
          <w:szCs w:val="18"/>
        </w:rPr>
        <w:t xml:space="preserve">Przetwarzanie powierzonych Danych osobowych ma charakter ciągły i następuje w formie papierowej lub w systemie informatycznym. Przetwarzanie powierzonych Danych osobowych obejmuje następujące czynności przetwarzania: zbieranie, utrwalanie, przechowywanie, przeglądanie, wykorzystywanie, przesyłanie, usuwanie, niszczenie. </w:t>
      </w:r>
    </w:p>
    <w:p w14:paraId="1DBB34C5" w14:textId="77777777" w:rsidR="003710BD" w:rsidRPr="00FB41AD" w:rsidRDefault="003710BD" w:rsidP="003710BD">
      <w:pPr>
        <w:jc w:val="center"/>
        <w:rPr>
          <w:rFonts w:ascii="Arial" w:eastAsia="Times New Roman" w:hAnsi="Arial"/>
          <w:b/>
          <w:sz w:val="18"/>
          <w:szCs w:val="18"/>
          <w:lang w:eastAsia="zh-CN"/>
        </w:rPr>
      </w:pPr>
    </w:p>
    <w:p w14:paraId="31E41B65" w14:textId="77777777" w:rsidR="003710BD" w:rsidRPr="00FB41AD" w:rsidRDefault="003710BD" w:rsidP="003710BD">
      <w:pPr>
        <w:jc w:val="center"/>
        <w:rPr>
          <w:rFonts w:ascii="Arial" w:eastAsia="Times New Roman" w:hAnsi="Arial"/>
          <w:b/>
          <w:sz w:val="18"/>
          <w:szCs w:val="18"/>
          <w:lang w:eastAsia="zh-CN"/>
        </w:rPr>
      </w:pPr>
      <w:r w:rsidRPr="00FB41AD">
        <w:rPr>
          <w:rFonts w:ascii="Arial" w:eastAsia="Times New Roman" w:hAnsi="Arial"/>
          <w:b/>
          <w:sz w:val="18"/>
          <w:szCs w:val="18"/>
          <w:lang w:eastAsia="zh-CN"/>
        </w:rPr>
        <w:t>§ 5</w:t>
      </w:r>
    </w:p>
    <w:p w14:paraId="16FBC384" w14:textId="77777777" w:rsidR="003710BD" w:rsidRPr="00FB41AD" w:rsidRDefault="003710BD" w:rsidP="003710BD">
      <w:pPr>
        <w:jc w:val="center"/>
        <w:rPr>
          <w:rFonts w:ascii="Arial" w:eastAsia="Times New Roman" w:hAnsi="Arial"/>
          <w:b/>
          <w:sz w:val="18"/>
          <w:szCs w:val="18"/>
          <w:lang w:eastAsia="zh-CN"/>
        </w:rPr>
      </w:pPr>
      <w:r w:rsidRPr="00FB41AD">
        <w:rPr>
          <w:rFonts w:ascii="Arial" w:eastAsia="Times New Roman" w:hAnsi="Arial"/>
          <w:b/>
          <w:sz w:val="18"/>
          <w:szCs w:val="18"/>
          <w:lang w:eastAsia="zh-CN"/>
        </w:rPr>
        <w:t>POLECENIE PRZETWARZANIA</w:t>
      </w:r>
    </w:p>
    <w:p w14:paraId="53885FEA" w14:textId="77777777" w:rsidR="003710BD" w:rsidRPr="00FB41AD" w:rsidRDefault="003710BD" w:rsidP="003710BD">
      <w:pPr>
        <w:jc w:val="center"/>
        <w:rPr>
          <w:rFonts w:ascii="Arial" w:eastAsia="Times New Roman" w:hAnsi="Arial"/>
          <w:b/>
          <w:sz w:val="18"/>
          <w:szCs w:val="18"/>
          <w:lang w:eastAsia="zh-CN"/>
        </w:rPr>
      </w:pPr>
    </w:p>
    <w:p w14:paraId="31D4805B" w14:textId="77777777" w:rsidR="003710BD" w:rsidRPr="00FB41AD" w:rsidRDefault="003710BD" w:rsidP="003710BD">
      <w:pPr>
        <w:jc w:val="both"/>
        <w:rPr>
          <w:rFonts w:ascii="Arial" w:eastAsia="Times New Roman" w:hAnsi="Arial"/>
          <w:sz w:val="18"/>
          <w:szCs w:val="18"/>
          <w:lang w:eastAsia="zh-CN"/>
        </w:rPr>
      </w:pPr>
      <w:r w:rsidRPr="00FB41AD">
        <w:rPr>
          <w:rFonts w:ascii="Arial" w:eastAsia="Times New Roman" w:hAnsi="Arial"/>
          <w:sz w:val="18"/>
          <w:szCs w:val="18"/>
          <w:lang w:eastAsia="zh-CN"/>
        </w:rPr>
        <w:t>Poprzez zawarcie Umowy Administrator poleca przetwarzanie Danych osobowych Podmiotowi przetwarzającemu, a także każdej osobie działającej z upoważnienia Podmiotu przetwarzającego mającej dostęp do Danych osobowych, co stanowi udokumentowane polecenie w rozumieniu art. 28 ust. 3 lit. a w zw. z art. 29 RODO.</w:t>
      </w:r>
    </w:p>
    <w:p w14:paraId="404CEF90" w14:textId="77777777" w:rsidR="003710BD" w:rsidRPr="00FB41AD" w:rsidRDefault="003710BD" w:rsidP="003710BD">
      <w:pPr>
        <w:jc w:val="both"/>
        <w:rPr>
          <w:rFonts w:ascii="Arial" w:eastAsia="Times New Roman" w:hAnsi="Arial"/>
          <w:b/>
          <w:sz w:val="18"/>
          <w:szCs w:val="18"/>
          <w:lang w:eastAsia="zh-CN"/>
        </w:rPr>
      </w:pPr>
    </w:p>
    <w:p w14:paraId="628F2C3F" w14:textId="77777777" w:rsidR="003710BD" w:rsidRPr="00FB41AD" w:rsidRDefault="003710BD" w:rsidP="003710BD">
      <w:pPr>
        <w:jc w:val="center"/>
        <w:rPr>
          <w:rFonts w:ascii="Arial" w:eastAsia="Times New Roman" w:hAnsi="Arial"/>
          <w:b/>
          <w:sz w:val="18"/>
          <w:szCs w:val="18"/>
          <w:lang w:eastAsia="zh-CN"/>
        </w:rPr>
      </w:pPr>
      <w:r w:rsidRPr="00FB41AD">
        <w:rPr>
          <w:rFonts w:ascii="Arial" w:eastAsia="Times New Roman" w:hAnsi="Arial"/>
          <w:b/>
          <w:sz w:val="18"/>
          <w:szCs w:val="18"/>
          <w:lang w:eastAsia="zh-CN"/>
        </w:rPr>
        <w:t>§ 6</w:t>
      </w:r>
    </w:p>
    <w:p w14:paraId="29A14AEC" w14:textId="77777777" w:rsidR="003710BD" w:rsidRPr="00FB41AD" w:rsidRDefault="003710BD" w:rsidP="003710BD">
      <w:pPr>
        <w:jc w:val="center"/>
        <w:rPr>
          <w:rFonts w:ascii="Arial" w:eastAsia="Times New Roman" w:hAnsi="Arial"/>
          <w:b/>
          <w:sz w:val="18"/>
          <w:szCs w:val="18"/>
          <w:lang w:eastAsia="zh-CN"/>
        </w:rPr>
      </w:pPr>
      <w:r w:rsidRPr="00FB41AD">
        <w:rPr>
          <w:rFonts w:ascii="Arial" w:eastAsia="Times New Roman" w:hAnsi="Arial"/>
          <w:b/>
          <w:sz w:val="18"/>
          <w:szCs w:val="18"/>
          <w:lang w:eastAsia="zh-CN"/>
        </w:rPr>
        <w:t>OŚWIADCZENIA STRON</w:t>
      </w:r>
    </w:p>
    <w:p w14:paraId="2BC41800" w14:textId="77777777" w:rsidR="003710BD" w:rsidRPr="00FB41AD" w:rsidRDefault="003710BD" w:rsidP="003710BD">
      <w:pPr>
        <w:jc w:val="center"/>
        <w:rPr>
          <w:rFonts w:ascii="Arial" w:eastAsia="Times New Roman" w:hAnsi="Arial"/>
          <w:b/>
          <w:sz w:val="18"/>
          <w:szCs w:val="18"/>
          <w:lang w:eastAsia="zh-CN"/>
        </w:rPr>
      </w:pPr>
    </w:p>
    <w:p w14:paraId="1CD990CB" w14:textId="77777777" w:rsidR="003710BD" w:rsidRPr="00FB41AD" w:rsidRDefault="003710BD" w:rsidP="002615BC">
      <w:pPr>
        <w:numPr>
          <w:ilvl w:val="0"/>
          <w:numId w:val="32"/>
        </w:numPr>
        <w:ind w:left="426" w:hanging="426"/>
        <w:contextualSpacing/>
        <w:jc w:val="both"/>
        <w:rPr>
          <w:rFonts w:ascii="Arial" w:eastAsia="Times New Roman" w:hAnsi="Arial"/>
          <w:sz w:val="18"/>
          <w:szCs w:val="18"/>
        </w:rPr>
      </w:pPr>
      <w:r w:rsidRPr="00FB41AD">
        <w:rPr>
          <w:rFonts w:ascii="Arial" w:eastAsia="Times New Roman" w:hAnsi="Arial"/>
          <w:sz w:val="18"/>
          <w:szCs w:val="18"/>
        </w:rPr>
        <w:t>Podmiot przetwarzający działa zgodnie z obowiązkami wynikającymi z RODO oraz powszechnie obowiązujących przepisów prawa polskiego.</w:t>
      </w:r>
    </w:p>
    <w:p w14:paraId="61947896" w14:textId="77777777" w:rsidR="003710BD" w:rsidRPr="00FB41AD" w:rsidRDefault="003710BD" w:rsidP="002615BC">
      <w:pPr>
        <w:numPr>
          <w:ilvl w:val="0"/>
          <w:numId w:val="32"/>
        </w:numPr>
        <w:ind w:left="426" w:hanging="426"/>
        <w:contextualSpacing/>
        <w:jc w:val="both"/>
        <w:rPr>
          <w:rFonts w:ascii="Arial" w:eastAsia="Times New Roman" w:hAnsi="Arial"/>
          <w:sz w:val="18"/>
          <w:szCs w:val="18"/>
        </w:rPr>
      </w:pPr>
      <w:r w:rsidRPr="00FB41AD">
        <w:rPr>
          <w:rFonts w:ascii="Arial" w:eastAsia="Times New Roman" w:hAnsi="Arial"/>
          <w:sz w:val="18"/>
          <w:szCs w:val="18"/>
        </w:rPr>
        <w:t>Administrator oświadcza, że jest uprawniony do powierzenia przetwarzania Danych osobowych.</w:t>
      </w:r>
    </w:p>
    <w:p w14:paraId="17E2FF37" w14:textId="77777777" w:rsidR="003710BD" w:rsidRPr="00FB41AD" w:rsidRDefault="003710BD" w:rsidP="002615BC">
      <w:pPr>
        <w:numPr>
          <w:ilvl w:val="0"/>
          <w:numId w:val="32"/>
        </w:numPr>
        <w:ind w:left="426" w:hanging="426"/>
        <w:contextualSpacing/>
        <w:jc w:val="both"/>
        <w:rPr>
          <w:rFonts w:ascii="Arial" w:eastAsia="Times New Roman" w:hAnsi="Arial"/>
          <w:sz w:val="18"/>
          <w:szCs w:val="18"/>
        </w:rPr>
      </w:pPr>
      <w:r w:rsidRPr="00FB41AD">
        <w:rPr>
          <w:rFonts w:ascii="Arial" w:eastAsia="Times New Roman" w:hAnsi="Arial"/>
          <w:sz w:val="18"/>
          <w:szCs w:val="18"/>
        </w:rPr>
        <w:t>Administrator jest uprawniony do nadawania upoważnień, wydawania instrukcji i poleceń w rozumieniu art. 29 RODO w stosunku do Podmiotu przetwarzającego.</w:t>
      </w:r>
    </w:p>
    <w:p w14:paraId="7A65A9F5" w14:textId="77777777" w:rsidR="003710BD" w:rsidRPr="00FB41AD" w:rsidRDefault="003710BD" w:rsidP="002615BC">
      <w:pPr>
        <w:numPr>
          <w:ilvl w:val="0"/>
          <w:numId w:val="32"/>
        </w:numPr>
        <w:ind w:left="426" w:hanging="426"/>
        <w:contextualSpacing/>
        <w:jc w:val="both"/>
        <w:rPr>
          <w:rFonts w:ascii="Arial" w:eastAsia="Times New Roman" w:hAnsi="Arial"/>
          <w:sz w:val="18"/>
          <w:szCs w:val="18"/>
        </w:rPr>
      </w:pPr>
      <w:r w:rsidRPr="00FB41AD">
        <w:rPr>
          <w:rFonts w:ascii="Arial" w:eastAsia="Times New Roman" w:hAnsi="Arial"/>
          <w:sz w:val="18"/>
          <w:szCs w:val="18"/>
        </w:rPr>
        <w:t>Administrator uprawnia Podmiot przetwarzający do nadawania upoważnień, wydawania instrukcji i poleceń w rozumieniu art. 29 RODO w stosunku do dalszych podmiotów przetwarzających.</w:t>
      </w:r>
    </w:p>
    <w:p w14:paraId="29361910" w14:textId="77777777" w:rsidR="003710BD" w:rsidRPr="00FB41AD" w:rsidRDefault="003710BD" w:rsidP="003710BD">
      <w:pPr>
        <w:jc w:val="center"/>
        <w:rPr>
          <w:rFonts w:ascii="Arial" w:eastAsia="Times New Roman" w:hAnsi="Arial"/>
          <w:b/>
          <w:sz w:val="18"/>
          <w:szCs w:val="18"/>
          <w:lang w:eastAsia="zh-CN"/>
        </w:rPr>
      </w:pPr>
    </w:p>
    <w:p w14:paraId="1B6C346F" w14:textId="77777777" w:rsidR="003710BD" w:rsidRPr="00FB41AD" w:rsidRDefault="003710BD" w:rsidP="003710BD">
      <w:pPr>
        <w:jc w:val="center"/>
        <w:rPr>
          <w:rFonts w:ascii="Arial" w:eastAsia="Times New Roman" w:hAnsi="Arial"/>
          <w:b/>
          <w:sz w:val="18"/>
          <w:szCs w:val="18"/>
          <w:lang w:eastAsia="zh-CN"/>
        </w:rPr>
      </w:pPr>
      <w:r w:rsidRPr="00FB41AD">
        <w:rPr>
          <w:rFonts w:ascii="Arial" w:eastAsia="Times New Roman" w:hAnsi="Arial"/>
          <w:b/>
          <w:sz w:val="18"/>
          <w:szCs w:val="18"/>
          <w:lang w:eastAsia="zh-CN"/>
        </w:rPr>
        <w:t>§ 7</w:t>
      </w:r>
    </w:p>
    <w:p w14:paraId="212453F4" w14:textId="77777777" w:rsidR="003710BD" w:rsidRPr="00FB41AD" w:rsidRDefault="003710BD" w:rsidP="003710BD">
      <w:pPr>
        <w:jc w:val="center"/>
        <w:rPr>
          <w:rFonts w:ascii="Arial" w:eastAsia="Times New Roman" w:hAnsi="Arial"/>
          <w:b/>
          <w:sz w:val="18"/>
          <w:szCs w:val="18"/>
          <w:lang w:eastAsia="zh-CN"/>
        </w:rPr>
      </w:pPr>
      <w:r w:rsidRPr="00FB41AD">
        <w:rPr>
          <w:rFonts w:ascii="Arial" w:eastAsia="Times New Roman" w:hAnsi="Arial"/>
          <w:b/>
          <w:sz w:val="18"/>
          <w:szCs w:val="18"/>
          <w:lang w:eastAsia="zh-CN"/>
        </w:rPr>
        <w:t>OBOWIĄZKI STRON</w:t>
      </w:r>
    </w:p>
    <w:p w14:paraId="09B57203" w14:textId="77777777" w:rsidR="003710BD" w:rsidRPr="00FB41AD" w:rsidRDefault="003710BD" w:rsidP="003710BD">
      <w:pPr>
        <w:jc w:val="center"/>
        <w:rPr>
          <w:rFonts w:ascii="Arial" w:eastAsia="Times New Roman" w:hAnsi="Arial"/>
          <w:b/>
          <w:sz w:val="18"/>
          <w:szCs w:val="18"/>
          <w:lang w:eastAsia="zh-CN"/>
        </w:rPr>
      </w:pPr>
    </w:p>
    <w:p w14:paraId="10E3A3AD" w14:textId="77777777" w:rsidR="003710BD" w:rsidRPr="00FB41AD" w:rsidRDefault="003710BD" w:rsidP="002615BC">
      <w:pPr>
        <w:numPr>
          <w:ilvl w:val="0"/>
          <w:numId w:val="34"/>
        </w:numPr>
        <w:autoSpaceDE w:val="0"/>
        <w:autoSpaceDN w:val="0"/>
        <w:adjustRightInd w:val="0"/>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 xml:space="preserve">Podmiot przetwarzający oświadcza, że zapewnia wystarczające gwarancje wdrożenia odpowiednich środków technicznych i organizacyjnych, by przetwarzanie spełniało wymogi RODO i chroniło prawa osób, których dane dotyczą. </w:t>
      </w:r>
    </w:p>
    <w:p w14:paraId="080ADB60" w14:textId="77777777" w:rsidR="003710BD" w:rsidRPr="00FB41AD" w:rsidRDefault="003710BD" w:rsidP="002615BC">
      <w:pPr>
        <w:numPr>
          <w:ilvl w:val="0"/>
          <w:numId w:val="34"/>
        </w:numPr>
        <w:autoSpaceDE w:val="0"/>
        <w:autoSpaceDN w:val="0"/>
        <w:adjustRightInd w:val="0"/>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Podmiot przetwarzający zobowiązany jest:</w:t>
      </w:r>
    </w:p>
    <w:p w14:paraId="238E95D8" w14:textId="77777777" w:rsidR="003710BD" w:rsidRPr="00FB41AD" w:rsidRDefault="003710BD" w:rsidP="002615BC">
      <w:pPr>
        <w:numPr>
          <w:ilvl w:val="0"/>
          <w:numId w:val="33"/>
        </w:numPr>
        <w:autoSpaceDE w:val="0"/>
        <w:autoSpaceDN w:val="0"/>
        <w:adjustRightInd w:val="0"/>
        <w:ind w:left="78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 xml:space="preserve">przetwarzać Dane osobowe w sposób zgodny z RODO, innymi powszechnie obowiązującymi przepisami, Umową oraz instrukcjami wydawanymi przez </w:t>
      </w:r>
      <w:r w:rsidRPr="00FB41AD">
        <w:rPr>
          <w:rFonts w:ascii="Arial" w:eastAsia="Times New Roman" w:hAnsi="Arial"/>
          <w:sz w:val="18"/>
          <w:szCs w:val="18"/>
        </w:rPr>
        <w:t>Administratora</w:t>
      </w:r>
      <w:r w:rsidRPr="00FB41AD">
        <w:rPr>
          <w:rFonts w:ascii="Arial" w:eastAsia="Times New Roman" w:hAnsi="Arial"/>
          <w:sz w:val="18"/>
          <w:szCs w:val="18"/>
          <w:lang w:eastAsia="ar-SA"/>
        </w:rPr>
        <w:t>,</w:t>
      </w:r>
    </w:p>
    <w:p w14:paraId="30173A24" w14:textId="77777777" w:rsidR="003710BD" w:rsidRPr="00FB41AD" w:rsidRDefault="003710BD" w:rsidP="002615BC">
      <w:pPr>
        <w:numPr>
          <w:ilvl w:val="0"/>
          <w:numId w:val="33"/>
        </w:numPr>
        <w:autoSpaceDE w:val="0"/>
        <w:autoSpaceDN w:val="0"/>
        <w:adjustRightInd w:val="0"/>
        <w:ind w:left="78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 xml:space="preserve">przetwarzać Dane osobowe wyłącznie na udokumentowane polecenie </w:t>
      </w:r>
      <w:r w:rsidRPr="00FB41AD">
        <w:rPr>
          <w:rFonts w:ascii="Arial" w:eastAsia="Times New Roman" w:hAnsi="Arial"/>
          <w:sz w:val="18"/>
          <w:szCs w:val="18"/>
        </w:rPr>
        <w:t>Administratora</w:t>
      </w:r>
      <w:r w:rsidRPr="00FB41AD">
        <w:rPr>
          <w:rFonts w:ascii="Arial" w:eastAsia="Times New Roman" w:hAnsi="Arial"/>
          <w:sz w:val="18"/>
          <w:szCs w:val="18"/>
          <w:lang w:eastAsia="ar-SA"/>
        </w:rPr>
        <w:t>, co dotyczy także przekazywania Danych osobowych do Państwa trzeciego lub organizacji międzynarodowej, chyba że obowiązek taki wynika z powszechnie obowiązujących przepisów prawa.</w:t>
      </w:r>
      <w:r w:rsidRPr="00FB41AD">
        <w:rPr>
          <w:rFonts w:ascii="Arial" w:eastAsia="Times New Roman" w:hAnsi="Arial"/>
          <w:sz w:val="18"/>
          <w:szCs w:val="18"/>
        </w:rPr>
        <w:t xml:space="preserve"> W takim przypadku Podmiot przetwarzający informuje Administratora</w:t>
      </w:r>
      <w:r w:rsidRPr="00FB41AD">
        <w:rPr>
          <w:rFonts w:ascii="Arial" w:eastAsia="Times New Roman" w:hAnsi="Arial"/>
          <w:sz w:val="18"/>
          <w:szCs w:val="18"/>
          <w:lang w:eastAsia="ar-SA"/>
        </w:rPr>
        <w:t xml:space="preserve"> o obowiązku prawnym przetwarzania Danych osobowych przed rozpoczęciem ich przetwarzania, chyba że powszechnie obowiązujące przepisy zabraniają udzielania takiej informacji z uwagi na ważny interes publiczny, </w:t>
      </w:r>
    </w:p>
    <w:p w14:paraId="061E332D" w14:textId="77777777" w:rsidR="003710BD" w:rsidRPr="00FB41AD" w:rsidRDefault="003710BD" w:rsidP="002615BC">
      <w:pPr>
        <w:numPr>
          <w:ilvl w:val="0"/>
          <w:numId w:val="33"/>
        </w:numPr>
        <w:autoSpaceDE w:val="0"/>
        <w:autoSpaceDN w:val="0"/>
        <w:adjustRightInd w:val="0"/>
        <w:ind w:left="78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dopuszczać do przetwarzania Danych osobowych wyłącznie osoby, które do tego upoważni,</w:t>
      </w:r>
    </w:p>
    <w:p w14:paraId="4F9DEC62" w14:textId="77777777" w:rsidR="003710BD" w:rsidRPr="00FB41AD" w:rsidRDefault="003710BD" w:rsidP="002615BC">
      <w:pPr>
        <w:numPr>
          <w:ilvl w:val="0"/>
          <w:numId w:val="33"/>
        </w:numPr>
        <w:autoSpaceDE w:val="0"/>
        <w:autoSpaceDN w:val="0"/>
        <w:adjustRightInd w:val="0"/>
        <w:ind w:left="78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dopuszczać do przetwarzania Danych osobowych wyłącznie osoby, które zobowiązał do zachowania tajemnicy lub które podlegają odpowiedniemu ustawowemu obowiązkowi zachowania tajemnicy,</w:t>
      </w:r>
    </w:p>
    <w:p w14:paraId="78825DCA" w14:textId="77777777" w:rsidR="003710BD" w:rsidRPr="00FB41AD" w:rsidRDefault="003710BD" w:rsidP="002615BC">
      <w:pPr>
        <w:numPr>
          <w:ilvl w:val="0"/>
          <w:numId w:val="33"/>
        </w:numPr>
        <w:autoSpaceDE w:val="0"/>
        <w:autoSpaceDN w:val="0"/>
        <w:adjustRightInd w:val="0"/>
        <w:ind w:left="78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 xml:space="preserve">zapewniać, by każda osoba działająca z upoważnienia Podmiotu przetwarzającego i mająca dostęp do Danych osobowych przetwarzała je wyłącznie na polecenie </w:t>
      </w:r>
      <w:r w:rsidRPr="00FB41AD">
        <w:rPr>
          <w:rFonts w:ascii="Arial" w:eastAsia="Times New Roman" w:hAnsi="Arial"/>
          <w:sz w:val="18"/>
          <w:szCs w:val="18"/>
        </w:rPr>
        <w:t>Administratora</w:t>
      </w:r>
      <w:r w:rsidRPr="00FB41AD">
        <w:rPr>
          <w:rFonts w:ascii="Arial" w:eastAsia="Times New Roman" w:hAnsi="Arial"/>
          <w:sz w:val="18"/>
          <w:szCs w:val="18"/>
          <w:lang w:eastAsia="ar-SA"/>
        </w:rPr>
        <w:t>, chyba że wymagają tego przepisy prawa unijnego lub polskiego,</w:t>
      </w:r>
    </w:p>
    <w:p w14:paraId="3C5507B1" w14:textId="77777777" w:rsidR="003710BD" w:rsidRPr="00FB41AD" w:rsidRDefault="003710BD" w:rsidP="002615BC">
      <w:pPr>
        <w:numPr>
          <w:ilvl w:val="0"/>
          <w:numId w:val="33"/>
        </w:numPr>
        <w:autoSpaceDE w:val="0"/>
        <w:autoSpaceDN w:val="0"/>
        <w:adjustRightInd w:val="0"/>
        <w:ind w:left="78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podejmować wszelkie środki techniczne i organizacyjne wymagane zgodnie z art. 32 RODO,</w:t>
      </w:r>
    </w:p>
    <w:p w14:paraId="2514EE24" w14:textId="77777777" w:rsidR="003710BD" w:rsidRPr="00FB41AD" w:rsidRDefault="003710BD" w:rsidP="002615BC">
      <w:pPr>
        <w:numPr>
          <w:ilvl w:val="0"/>
          <w:numId w:val="33"/>
        </w:numPr>
        <w:autoSpaceDE w:val="0"/>
        <w:autoSpaceDN w:val="0"/>
        <w:adjustRightInd w:val="0"/>
        <w:ind w:left="78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przestrzegać warunków korzystania z usług podmiotu, któremu Podpowierza przetwarzanie Danych osobowych, wskazanych w ust. 8-11 poniżej,</w:t>
      </w:r>
    </w:p>
    <w:p w14:paraId="2F009094" w14:textId="77777777" w:rsidR="003710BD" w:rsidRPr="00FB41AD" w:rsidRDefault="003710BD" w:rsidP="002615BC">
      <w:pPr>
        <w:numPr>
          <w:ilvl w:val="0"/>
          <w:numId w:val="33"/>
        </w:numPr>
        <w:autoSpaceDE w:val="0"/>
        <w:autoSpaceDN w:val="0"/>
        <w:adjustRightInd w:val="0"/>
        <w:ind w:left="78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 xml:space="preserve">w razie potrzeby i na żądanie </w:t>
      </w:r>
      <w:r w:rsidRPr="00FB41AD">
        <w:rPr>
          <w:rFonts w:ascii="Arial" w:eastAsia="Times New Roman" w:hAnsi="Arial"/>
          <w:sz w:val="18"/>
          <w:szCs w:val="18"/>
        </w:rPr>
        <w:t>Administratora</w:t>
      </w:r>
      <w:r w:rsidRPr="00FB41AD">
        <w:rPr>
          <w:rFonts w:ascii="Arial" w:eastAsia="Times New Roman" w:hAnsi="Arial"/>
          <w:sz w:val="18"/>
          <w:szCs w:val="18"/>
          <w:lang w:eastAsia="ar-SA"/>
        </w:rPr>
        <w:t xml:space="preserve"> pomagać </w:t>
      </w:r>
      <w:r w:rsidRPr="00FB41AD">
        <w:rPr>
          <w:rFonts w:ascii="Arial" w:eastAsia="Times New Roman" w:hAnsi="Arial"/>
          <w:sz w:val="18"/>
          <w:szCs w:val="18"/>
        </w:rPr>
        <w:t>Administratorowi</w:t>
      </w:r>
      <w:r w:rsidRPr="00FB41AD">
        <w:rPr>
          <w:rFonts w:ascii="Arial" w:eastAsia="Times New Roman" w:hAnsi="Arial"/>
          <w:sz w:val="18"/>
          <w:szCs w:val="18"/>
          <w:lang w:eastAsia="ar-SA"/>
        </w:rPr>
        <w:t xml:space="preserve"> w wyznaczonym przez niego terminie i formie, poprzez odpowiednie środki techniczne i organizacyjne, wywiązywać się z obowiązku odpowiadania na żądania osoby, której dane dotyczą, w zakresie wykonywania jej praw określonych w rozdziale III RODO,</w:t>
      </w:r>
    </w:p>
    <w:p w14:paraId="43B74BC4" w14:textId="77777777" w:rsidR="003710BD" w:rsidRPr="00FB41AD" w:rsidRDefault="003710BD" w:rsidP="002615BC">
      <w:pPr>
        <w:numPr>
          <w:ilvl w:val="0"/>
          <w:numId w:val="33"/>
        </w:numPr>
        <w:autoSpaceDE w:val="0"/>
        <w:autoSpaceDN w:val="0"/>
        <w:adjustRightInd w:val="0"/>
        <w:ind w:left="78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 xml:space="preserve">niezwłocznie, jednak nie później niż w terminie 2 Dni Roboczych, informować </w:t>
      </w:r>
      <w:r w:rsidRPr="00FB41AD">
        <w:rPr>
          <w:rFonts w:ascii="Arial" w:eastAsia="Times New Roman" w:hAnsi="Arial"/>
          <w:sz w:val="18"/>
          <w:szCs w:val="18"/>
        </w:rPr>
        <w:t>Administratora</w:t>
      </w:r>
      <w:r w:rsidRPr="00FB41AD">
        <w:rPr>
          <w:rFonts w:ascii="Arial" w:eastAsia="Times New Roman" w:hAnsi="Arial"/>
          <w:sz w:val="18"/>
          <w:szCs w:val="18"/>
          <w:lang w:eastAsia="ar-SA"/>
        </w:rPr>
        <w:t xml:space="preserve"> o tym, iż osoba, której dane dotyczą, skierowała do Podmiotu przetwarzającego korespondencję zawierającą żądanie w zakresie wykonywania praw osoby określonych w rozdziale III RODO, jak również udostępniać treść tej korespondencji; </w:t>
      </w:r>
      <w:r w:rsidRPr="00FB41AD">
        <w:rPr>
          <w:rFonts w:ascii="Arial" w:eastAsia="Times New Roman" w:hAnsi="Arial"/>
          <w:sz w:val="18"/>
          <w:szCs w:val="18"/>
          <w:lang w:eastAsia="ar-SA"/>
        </w:rPr>
        <w:lastRenderedPageBreak/>
        <w:t>Podmiot przetwarzający nie jest uprawniony do samodzielnego udzielania jakichkolwiek informacji osobie w związku ze złożonym żądaniem,</w:t>
      </w:r>
    </w:p>
    <w:p w14:paraId="69E27B69" w14:textId="77777777" w:rsidR="003710BD" w:rsidRPr="00FB41AD" w:rsidRDefault="003710BD" w:rsidP="002615BC">
      <w:pPr>
        <w:numPr>
          <w:ilvl w:val="0"/>
          <w:numId w:val="33"/>
        </w:numPr>
        <w:autoSpaceDE w:val="0"/>
        <w:autoSpaceDN w:val="0"/>
        <w:adjustRightInd w:val="0"/>
        <w:ind w:left="78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 xml:space="preserve">w razie potrzeby i na żądanie </w:t>
      </w:r>
      <w:r w:rsidRPr="00FB41AD">
        <w:rPr>
          <w:rFonts w:ascii="Arial" w:eastAsia="Times New Roman" w:hAnsi="Arial"/>
          <w:sz w:val="18"/>
          <w:szCs w:val="18"/>
        </w:rPr>
        <w:t>Administratora</w:t>
      </w:r>
      <w:r w:rsidRPr="00FB41AD">
        <w:rPr>
          <w:rFonts w:ascii="Arial" w:eastAsia="Times New Roman" w:hAnsi="Arial"/>
          <w:sz w:val="18"/>
          <w:szCs w:val="18"/>
          <w:lang w:eastAsia="ar-SA"/>
        </w:rPr>
        <w:t xml:space="preserve"> pomagać </w:t>
      </w:r>
      <w:r w:rsidRPr="00FB41AD">
        <w:rPr>
          <w:rFonts w:ascii="Arial" w:eastAsia="Times New Roman" w:hAnsi="Arial"/>
          <w:sz w:val="18"/>
          <w:szCs w:val="18"/>
        </w:rPr>
        <w:t>Administrator</w:t>
      </w:r>
      <w:r w:rsidRPr="00FB41AD">
        <w:rPr>
          <w:rFonts w:ascii="Arial" w:eastAsia="Times New Roman" w:hAnsi="Arial"/>
          <w:sz w:val="18"/>
          <w:szCs w:val="18"/>
          <w:lang w:eastAsia="ar-SA"/>
        </w:rPr>
        <w:t>owi wywiązywać się z obowiązków określonych w art. 32 – 36 RODO, w tym stosować środki w celu zaradzenia Naruszeniom oraz w stosownych przypadkach środki w celu zminimalizowania ich ewentualnych negatywnych skutków,</w:t>
      </w:r>
    </w:p>
    <w:p w14:paraId="30A569D9" w14:textId="77777777" w:rsidR="003710BD" w:rsidRPr="00FB41AD" w:rsidRDefault="003710BD" w:rsidP="002615BC">
      <w:pPr>
        <w:numPr>
          <w:ilvl w:val="0"/>
          <w:numId w:val="33"/>
        </w:numPr>
        <w:autoSpaceDE w:val="0"/>
        <w:autoSpaceDN w:val="0"/>
        <w:adjustRightInd w:val="0"/>
        <w:ind w:left="78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 xml:space="preserve">udostępniać </w:t>
      </w:r>
      <w:r w:rsidRPr="00FB41AD">
        <w:rPr>
          <w:rFonts w:ascii="Arial" w:eastAsia="Times New Roman" w:hAnsi="Arial"/>
          <w:sz w:val="18"/>
          <w:szCs w:val="18"/>
        </w:rPr>
        <w:t>Administratorowi</w:t>
      </w:r>
      <w:r w:rsidRPr="00FB41AD">
        <w:rPr>
          <w:rFonts w:ascii="Arial" w:eastAsia="Times New Roman" w:hAnsi="Arial"/>
          <w:sz w:val="18"/>
          <w:szCs w:val="18"/>
          <w:lang w:eastAsia="ar-SA"/>
        </w:rPr>
        <w:t xml:space="preserve"> na jego żądanie wszelkie informacje niezbędne do wykazania spełnienia obowiązków wskazanych w przepisach RODO, innych powszechnie obowiązujących przepisach oraz w Umowie.</w:t>
      </w:r>
    </w:p>
    <w:p w14:paraId="54DA8997" w14:textId="77777777" w:rsidR="003710BD" w:rsidRPr="00FB41AD" w:rsidRDefault="003710BD" w:rsidP="002615BC">
      <w:pPr>
        <w:numPr>
          <w:ilvl w:val="0"/>
          <w:numId w:val="34"/>
        </w:numPr>
        <w:autoSpaceDE w:val="0"/>
        <w:autoSpaceDN w:val="0"/>
        <w:adjustRightInd w:val="0"/>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 xml:space="preserve">Po stwierdzeniu Naruszenia Podmiot przetwarzający bez zbędnej zwłoki, jednak nie później niż w terminie 24 godzin po stwierdzeniu Naruszenia, zgłasza je </w:t>
      </w:r>
      <w:r w:rsidRPr="00FB41AD">
        <w:rPr>
          <w:rFonts w:ascii="Arial" w:eastAsia="Times New Roman" w:hAnsi="Arial"/>
          <w:sz w:val="18"/>
          <w:szCs w:val="18"/>
        </w:rPr>
        <w:t>Administratorowi</w:t>
      </w:r>
      <w:r w:rsidRPr="00FB41AD">
        <w:rPr>
          <w:rFonts w:ascii="Arial" w:eastAsia="Times New Roman" w:hAnsi="Arial"/>
          <w:sz w:val="18"/>
          <w:szCs w:val="18"/>
          <w:lang w:eastAsia="ar-SA"/>
        </w:rPr>
        <w:t xml:space="preserve">. Zgłoszenie dokonywane jest na adres e-mail </w:t>
      </w:r>
      <w:r w:rsidRPr="00FB41AD">
        <w:rPr>
          <w:rFonts w:ascii="Arial" w:eastAsia="Times New Roman" w:hAnsi="Arial"/>
          <w:sz w:val="18"/>
          <w:szCs w:val="18"/>
        </w:rPr>
        <w:t>Administratora</w:t>
      </w:r>
      <w:r w:rsidRPr="00FB41AD">
        <w:rPr>
          <w:rFonts w:ascii="Arial" w:eastAsia="Times New Roman" w:hAnsi="Arial"/>
          <w:sz w:val="18"/>
          <w:szCs w:val="18"/>
          <w:lang w:eastAsia="ar-SA"/>
        </w:rPr>
        <w:t>, z wykorzystaniem wzoru stanowiącego Załącznik nr 2 do Umowy.</w:t>
      </w:r>
    </w:p>
    <w:p w14:paraId="5EDD44F0" w14:textId="77777777" w:rsidR="003710BD" w:rsidRPr="00FB41AD" w:rsidRDefault="003710BD" w:rsidP="002615BC">
      <w:pPr>
        <w:numPr>
          <w:ilvl w:val="0"/>
          <w:numId w:val="34"/>
        </w:numPr>
        <w:autoSpaceDE w:val="0"/>
        <w:autoSpaceDN w:val="0"/>
        <w:adjustRightInd w:val="0"/>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Jeśli informacji w Zgłoszeniu, o którym mowa w ust. 3 powyżej, nie da się udzielić w tym samym czasie, Podmiot przetwarzający ma obowiązek ich udzielać sukcesywnie bez zbędnej zwłoki.</w:t>
      </w:r>
    </w:p>
    <w:p w14:paraId="69AA9848" w14:textId="77777777" w:rsidR="003710BD" w:rsidRPr="00FB41AD" w:rsidRDefault="003710BD" w:rsidP="002615BC">
      <w:pPr>
        <w:numPr>
          <w:ilvl w:val="0"/>
          <w:numId w:val="34"/>
        </w:numPr>
        <w:autoSpaceDE w:val="0"/>
        <w:autoSpaceDN w:val="0"/>
        <w:adjustRightInd w:val="0"/>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Podmiot przetwarzający dokumentuje wszelkie Naruszenia, w tym okoliczności Naruszenia, jego skutki oraz podjęte działania zaradcze.</w:t>
      </w:r>
    </w:p>
    <w:p w14:paraId="50A0EDFA" w14:textId="77777777" w:rsidR="003710BD" w:rsidRPr="00FB41AD" w:rsidRDefault="003710BD" w:rsidP="002615BC">
      <w:pPr>
        <w:numPr>
          <w:ilvl w:val="0"/>
          <w:numId w:val="34"/>
        </w:numPr>
        <w:autoSpaceDE w:val="0"/>
        <w:autoSpaceDN w:val="0"/>
        <w:adjustRightInd w:val="0"/>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Podmiot przetwarzający nie jest uprawniony do przekazywania informacji o Naruszeniu jakimkolwiek innym podmiotom, w szczególności podmiotom Danych osobowych lub organowi nadzorczemu.</w:t>
      </w:r>
    </w:p>
    <w:p w14:paraId="48D67845" w14:textId="77777777" w:rsidR="003710BD" w:rsidRPr="00FB41AD" w:rsidRDefault="003710BD" w:rsidP="002615BC">
      <w:pPr>
        <w:numPr>
          <w:ilvl w:val="0"/>
          <w:numId w:val="34"/>
        </w:numPr>
        <w:autoSpaceDE w:val="0"/>
        <w:autoSpaceDN w:val="0"/>
        <w:adjustRightInd w:val="0"/>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Podmiot przetwarzający może korzystać wyłącznie z usług takich dalszych podmiotów przetwarzających, które zapewniają wystarczające gwarancje wdrożenia odpowiednich środków technicznych i organizacyjnych, by przetwarzanie spełniało wymogi RODO i chroniło prawa osób, których dane dotyczą.</w:t>
      </w:r>
    </w:p>
    <w:p w14:paraId="66D0D0D9" w14:textId="77777777" w:rsidR="003710BD" w:rsidRPr="00FB41AD" w:rsidRDefault="003710BD" w:rsidP="002615BC">
      <w:pPr>
        <w:numPr>
          <w:ilvl w:val="0"/>
          <w:numId w:val="34"/>
        </w:numPr>
        <w:autoSpaceDE w:val="0"/>
        <w:autoSpaceDN w:val="0"/>
        <w:adjustRightInd w:val="0"/>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Podmiot przetwarzający jest uprawniony do dokonania Podpowierzenia na rzecz podmiotów wskazanych w Załączniku nr 3 do Umowy.</w:t>
      </w:r>
    </w:p>
    <w:p w14:paraId="73E8F03E" w14:textId="77777777" w:rsidR="003710BD" w:rsidRPr="00FB41AD" w:rsidRDefault="003710BD" w:rsidP="002615BC">
      <w:pPr>
        <w:numPr>
          <w:ilvl w:val="0"/>
          <w:numId w:val="34"/>
        </w:numPr>
        <w:autoSpaceDE w:val="0"/>
        <w:autoSpaceDN w:val="0"/>
        <w:adjustRightInd w:val="0"/>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 xml:space="preserve">Podmiot przetwarzający informuje </w:t>
      </w:r>
      <w:r w:rsidRPr="00FB41AD">
        <w:rPr>
          <w:rFonts w:ascii="Arial" w:eastAsia="Times New Roman" w:hAnsi="Arial"/>
          <w:sz w:val="18"/>
          <w:szCs w:val="18"/>
        </w:rPr>
        <w:t>Administratora</w:t>
      </w:r>
      <w:r w:rsidRPr="00FB41AD">
        <w:rPr>
          <w:rFonts w:ascii="Arial" w:eastAsia="Times New Roman" w:hAnsi="Arial"/>
          <w:sz w:val="18"/>
          <w:szCs w:val="18"/>
          <w:lang w:eastAsia="ar-SA"/>
        </w:rPr>
        <w:t xml:space="preserve"> o wszelkich zamierzonych zmianach dotyczących dodania lub zastąpienia podmiotów wskazanych w Załączniku nr 3 nie później niż w terminie 21 dni przed ich wprowadzeniem, a </w:t>
      </w:r>
      <w:r w:rsidRPr="00FB41AD">
        <w:rPr>
          <w:rFonts w:ascii="Arial" w:eastAsia="Times New Roman" w:hAnsi="Arial"/>
          <w:sz w:val="18"/>
          <w:szCs w:val="18"/>
        </w:rPr>
        <w:t>Administrator</w:t>
      </w:r>
      <w:r w:rsidRPr="00FB41AD">
        <w:rPr>
          <w:rFonts w:ascii="Arial" w:eastAsia="Times New Roman" w:hAnsi="Arial"/>
          <w:sz w:val="18"/>
          <w:szCs w:val="18"/>
          <w:lang w:eastAsia="ar-SA"/>
        </w:rPr>
        <w:t xml:space="preserve"> w tym terminie może wnieść sprzeciw wobec takich zmian, w którym wyjaśni podstawy do nieudzielenia akceptacji nowemu podmiotowi. Wniesienie sprzeciwu oznacza brak zgody na dodanie lub zastąpienie takiego podmiotu. W takim przypadku Stronom przysługuje prawo rozwiązania Umowy oraz Umowy głównej ze skutkiem natychmiastowym. </w:t>
      </w:r>
    </w:p>
    <w:p w14:paraId="4A556B71" w14:textId="77777777" w:rsidR="003710BD" w:rsidRPr="00FB41AD" w:rsidRDefault="003710BD" w:rsidP="002615BC">
      <w:pPr>
        <w:numPr>
          <w:ilvl w:val="0"/>
          <w:numId w:val="34"/>
        </w:numPr>
        <w:autoSpaceDE w:val="0"/>
        <w:autoSpaceDN w:val="0"/>
        <w:adjustRightInd w:val="0"/>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 xml:space="preserve">W przypadku, gdy Podmiot przetwarzający zamierza dokonać Podpowierzenia na rzecz podmiotu z państwa trzeciego, musi uzyskać uprzednią pisemną szczegółową zgodę </w:t>
      </w:r>
      <w:r w:rsidRPr="00FB41AD">
        <w:rPr>
          <w:rFonts w:ascii="Arial" w:eastAsia="Times New Roman" w:hAnsi="Arial"/>
          <w:sz w:val="18"/>
          <w:szCs w:val="18"/>
        </w:rPr>
        <w:t>Administratora</w:t>
      </w:r>
      <w:r w:rsidRPr="00FB41AD">
        <w:rPr>
          <w:rFonts w:ascii="Arial" w:eastAsia="Times New Roman" w:hAnsi="Arial"/>
          <w:sz w:val="18"/>
          <w:szCs w:val="18"/>
          <w:lang w:eastAsia="ar-SA"/>
        </w:rPr>
        <w:t>.</w:t>
      </w:r>
    </w:p>
    <w:p w14:paraId="4A079DB3" w14:textId="77777777" w:rsidR="003710BD" w:rsidRPr="00FB41AD" w:rsidRDefault="003710BD" w:rsidP="002615BC">
      <w:pPr>
        <w:numPr>
          <w:ilvl w:val="0"/>
          <w:numId w:val="34"/>
        </w:numPr>
        <w:autoSpaceDE w:val="0"/>
        <w:autoSpaceDN w:val="0"/>
        <w:adjustRightInd w:val="0"/>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 xml:space="preserve">Jeśli do wykonania w imieniu </w:t>
      </w:r>
      <w:r w:rsidRPr="00FB41AD">
        <w:rPr>
          <w:rFonts w:ascii="Arial" w:eastAsia="Times New Roman" w:hAnsi="Arial"/>
          <w:sz w:val="18"/>
          <w:szCs w:val="18"/>
        </w:rPr>
        <w:t>Administratora</w:t>
      </w:r>
      <w:r w:rsidRPr="00FB41AD">
        <w:rPr>
          <w:rFonts w:ascii="Arial" w:eastAsia="Times New Roman" w:hAnsi="Arial"/>
          <w:sz w:val="18"/>
          <w:szCs w:val="18"/>
          <w:lang w:eastAsia="ar-SA"/>
        </w:rPr>
        <w:t xml:space="preserve"> konkretnych czynności przetwarzania Podmiot przetwarzający dokona Podpowierzenia, to Podmiot przetwarzający zapewnia, iż dalszy podmiot przetwarzający wypełnia te same obowiązki ochrony Danych osobowych, jakie zostały w Umowie nałożone na Podmiot przetwarzający. </w:t>
      </w:r>
    </w:p>
    <w:p w14:paraId="2139B917" w14:textId="77777777" w:rsidR="003710BD" w:rsidRPr="00FB41AD" w:rsidRDefault="003710BD" w:rsidP="003710BD">
      <w:pPr>
        <w:jc w:val="center"/>
        <w:rPr>
          <w:rFonts w:ascii="Arial" w:eastAsia="Times New Roman" w:hAnsi="Arial"/>
          <w:b/>
          <w:sz w:val="18"/>
          <w:szCs w:val="18"/>
          <w:lang w:eastAsia="zh-CN"/>
        </w:rPr>
      </w:pPr>
    </w:p>
    <w:p w14:paraId="3E7E71C2" w14:textId="77777777" w:rsidR="003710BD" w:rsidRPr="00FB41AD" w:rsidRDefault="003710BD" w:rsidP="003710BD">
      <w:pPr>
        <w:jc w:val="center"/>
        <w:rPr>
          <w:rFonts w:ascii="Arial" w:eastAsia="Times New Roman" w:hAnsi="Arial"/>
          <w:b/>
          <w:sz w:val="18"/>
          <w:szCs w:val="18"/>
          <w:lang w:eastAsia="zh-CN"/>
        </w:rPr>
      </w:pPr>
      <w:r w:rsidRPr="00FB41AD">
        <w:rPr>
          <w:rFonts w:ascii="Arial" w:eastAsia="Times New Roman" w:hAnsi="Arial"/>
          <w:b/>
          <w:sz w:val="18"/>
          <w:szCs w:val="18"/>
          <w:lang w:eastAsia="zh-CN"/>
        </w:rPr>
        <w:t>§ 8</w:t>
      </w:r>
    </w:p>
    <w:p w14:paraId="13DF077B" w14:textId="77777777" w:rsidR="003710BD" w:rsidRPr="00FB41AD" w:rsidRDefault="003710BD" w:rsidP="003710BD">
      <w:pPr>
        <w:jc w:val="center"/>
        <w:rPr>
          <w:rFonts w:ascii="Arial" w:eastAsia="Times New Roman" w:hAnsi="Arial"/>
          <w:b/>
          <w:sz w:val="18"/>
          <w:szCs w:val="18"/>
          <w:lang w:eastAsia="zh-CN"/>
        </w:rPr>
      </w:pPr>
      <w:r w:rsidRPr="00FB41AD">
        <w:rPr>
          <w:rFonts w:ascii="Arial" w:eastAsia="Times New Roman" w:hAnsi="Arial"/>
          <w:b/>
          <w:sz w:val="18"/>
          <w:szCs w:val="18"/>
          <w:lang w:eastAsia="zh-CN"/>
        </w:rPr>
        <w:t>PRAWO KONTROLI</w:t>
      </w:r>
    </w:p>
    <w:p w14:paraId="6E2EB1A7" w14:textId="77777777" w:rsidR="003710BD" w:rsidRPr="00FB41AD" w:rsidRDefault="003710BD" w:rsidP="003710BD">
      <w:pPr>
        <w:jc w:val="center"/>
        <w:rPr>
          <w:rFonts w:ascii="Arial" w:eastAsia="Times New Roman" w:hAnsi="Arial"/>
          <w:b/>
          <w:sz w:val="18"/>
          <w:szCs w:val="18"/>
          <w:lang w:eastAsia="zh-CN"/>
        </w:rPr>
      </w:pPr>
    </w:p>
    <w:p w14:paraId="106247CF" w14:textId="77777777" w:rsidR="003710BD" w:rsidRPr="00FB41AD" w:rsidRDefault="003710BD" w:rsidP="002615BC">
      <w:pPr>
        <w:numPr>
          <w:ilvl w:val="0"/>
          <w:numId w:val="35"/>
        </w:numPr>
        <w:suppressAutoHyphens/>
        <w:contextualSpacing/>
        <w:jc w:val="both"/>
        <w:rPr>
          <w:rFonts w:ascii="Arial" w:hAnsi="Arial"/>
          <w:sz w:val="18"/>
          <w:szCs w:val="18"/>
        </w:rPr>
      </w:pPr>
      <w:r w:rsidRPr="00FB41AD">
        <w:rPr>
          <w:rFonts w:ascii="Arial" w:hAnsi="Arial"/>
          <w:sz w:val="18"/>
          <w:szCs w:val="18"/>
        </w:rPr>
        <w:t xml:space="preserve">Podmiot przetwarzający umożliwia </w:t>
      </w:r>
      <w:r w:rsidRPr="00FB41AD">
        <w:rPr>
          <w:rFonts w:ascii="Arial" w:eastAsia="Times New Roman" w:hAnsi="Arial"/>
          <w:sz w:val="18"/>
          <w:szCs w:val="18"/>
        </w:rPr>
        <w:t>Administrator</w:t>
      </w:r>
      <w:r w:rsidRPr="00FB41AD">
        <w:rPr>
          <w:rFonts w:ascii="Arial" w:hAnsi="Arial"/>
          <w:sz w:val="18"/>
          <w:szCs w:val="18"/>
        </w:rPr>
        <w:t xml:space="preserve">owi lub upoważnionemu przez </w:t>
      </w:r>
      <w:r w:rsidRPr="00FB41AD">
        <w:rPr>
          <w:rFonts w:ascii="Arial" w:eastAsia="Times New Roman" w:hAnsi="Arial"/>
          <w:sz w:val="18"/>
          <w:szCs w:val="18"/>
        </w:rPr>
        <w:t>Administratora</w:t>
      </w:r>
      <w:r w:rsidRPr="00FB41AD">
        <w:rPr>
          <w:rFonts w:ascii="Arial" w:hAnsi="Arial"/>
          <w:sz w:val="18"/>
          <w:szCs w:val="18"/>
        </w:rPr>
        <w:t xml:space="preserve"> audytorowi przeprowadzenie audytów, w tym inspekcji, i przyczynia się do nich.</w:t>
      </w:r>
    </w:p>
    <w:p w14:paraId="256998A8" w14:textId="77777777" w:rsidR="003710BD" w:rsidRPr="00FB41AD" w:rsidRDefault="003710BD" w:rsidP="002615BC">
      <w:pPr>
        <w:numPr>
          <w:ilvl w:val="0"/>
          <w:numId w:val="35"/>
        </w:numPr>
        <w:suppressAutoHyphens/>
        <w:contextualSpacing/>
        <w:jc w:val="both"/>
        <w:rPr>
          <w:rFonts w:ascii="Arial" w:hAnsi="Arial"/>
          <w:sz w:val="18"/>
          <w:szCs w:val="18"/>
        </w:rPr>
      </w:pPr>
      <w:r w:rsidRPr="00FB41AD">
        <w:rPr>
          <w:rFonts w:ascii="Arial" w:hAnsi="Arial"/>
          <w:sz w:val="18"/>
          <w:szCs w:val="18"/>
        </w:rPr>
        <w:t xml:space="preserve">Podmiot przetwarzający niezwłocznie informuje </w:t>
      </w:r>
      <w:r w:rsidRPr="00FB41AD">
        <w:rPr>
          <w:rFonts w:ascii="Arial" w:eastAsia="Times New Roman" w:hAnsi="Arial"/>
          <w:sz w:val="18"/>
          <w:szCs w:val="18"/>
        </w:rPr>
        <w:t>Administratora</w:t>
      </w:r>
      <w:r w:rsidRPr="00FB41AD">
        <w:rPr>
          <w:rFonts w:ascii="Arial" w:hAnsi="Arial"/>
          <w:sz w:val="18"/>
          <w:szCs w:val="18"/>
        </w:rPr>
        <w:t>, jeśli wydane Podmiotowi przetwarzającemu polecenie w oparciu o § 7 ust. 2 pkt 2) Umowy lub w oparciu o ust. 1 powyżej stanowi naruszenie RODO lub innych powszechnie obowiązujących przepisów.</w:t>
      </w:r>
    </w:p>
    <w:p w14:paraId="5F12314F" w14:textId="77777777" w:rsidR="003710BD" w:rsidRPr="00FB41AD" w:rsidRDefault="003710BD" w:rsidP="002615BC">
      <w:pPr>
        <w:numPr>
          <w:ilvl w:val="0"/>
          <w:numId w:val="35"/>
        </w:numPr>
        <w:suppressAutoHyphens/>
        <w:contextualSpacing/>
        <w:jc w:val="both"/>
        <w:rPr>
          <w:rFonts w:ascii="Arial" w:hAnsi="Arial"/>
          <w:sz w:val="18"/>
          <w:szCs w:val="18"/>
        </w:rPr>
      </w:pPr>
      <w:r w:rsidRPr="00FB41AD">
        <w:rPr>
          <w:rFonts w:ascii="Arial" w:eastAsia="Times New Roman" w:hAnsi="Arial"/>
          <w:sz w:val="18"/>
          <w:szCs w:val="18"/>
          <w:lang w:eastAsia="ar-SA"/>
        </w:rPr>
        <w:t xml:space="preserve">W przypadku, gdy Podmiot przetwarzający ma obowiązek prowadzić rejestr wszystkich kategorii czynności przetwarzania dokonywanych w imieniu </w:t>
      </w:r>
      <w:r w:rsidRPr="00FB41AD">
        <w:rPr>
          <w:rFonts w:ascii="Arial" w:eastAsia="Times New Roman" w:hAnsi="Arial"/>
          <w:sz w:val="18"/>
          <w:szCs w:val="18"/>
        </w:rPr>
        <w:t>Administratora</w:t>
      </w:r>
      <w:r w:rsidRPr="00FB41AD">
        <w:rPr>
          <w:rFonts w:ascii="Arial" w:eastAsia="Times New Roman" w:hAnsi="Arial"/>
          <w:sz w:val="18"/>
          <w:szCs w:val="18"/>
          <w:lang w:eastAsia="ar-SA"/>
        </w:rPr>
        <w:t>, udostępnia go Administratorowi na jego żądanie.</w:t>
      </w:r>
    </w:p>
    <w:p w14:paraId="57FA7A17" w14:textId="77777777" w:rsidR="003710BD" w:rsidRPr="00FB41AD" w:rsidRDefault="003710BD" w:rsidP="003710BD">
      <w:pPr>
        <w:suppressAutoHyphens/>
        <w:jc w:val="center"/>
        <w:rPr>
          <w:rFonts w:ascii="Arial" w:eastAsia="Times New Roman" w:hAnsi="Arial"/>
          <w:b/>
          <w:sz w:val="18"/>
          <w:szCs w:val="18"/>
          <w:lang w:eastAsia="ar-SA"/>
        </w:rPr>
      </w:pPr>
    </w:p>
    <w:p w14:paraId="3F2AAEC1" w14:textId="77777777" w:rsidR="003710BD" w:rsidRPr="00FB41AD" w:rsidRDefault="003710BD" w:rsidP="003710BD">
      <w:pPr>
        <w:suppressAutoHyphens/>
        <w:jc w:val="center"/>
        <w:rPr>
          <w:rFonts w:ascii="Arial" w:eastAsia="Times New Roman" w:hAnsi="Arial"/>
          <w:b/>
          <w:sz w:val="18"/>
          <w:szCs w:val="18"/>
          <w:lang w:eastAsia="ar-SA"/>
        </w:rPr>
      </w:pPr>
      <w:r w:rsidRPr="00FB41AD">
        <w:rPr>
          <w:rFonts w:ascii="Arial" w:eastAsia="Times New Roman" w:hAnsi="Arial"/>
          <w:b/>
          <w:sz w:val="18"/>
          <w:szCs w:val="18"/>
          <w:lang w:eastAsia="ar-SA"/>
        </w:rPr>
        <w:t xml:space="preserve">§ 9 </w:t>
      </w:r>
    </w:p>
    <w:p w14:paraId="637EF941" w14:textId="77777777" w:rsidR="003710BD" w:rsidRPr="00FB41AD" w:rsidRDefault="003710BD" w:rsidP="003710BD">
      <w:pPr>
        <w:suppressAutoHyphens/>
        <w:jc w:val="center"/>
        <w:rPr>
          <w:rFonts w:ascii="Arial" w:eastAsia="Times New Roman" w:hAnsi="Arial"/>
          <w:b/>
          <w:sz w:val="18"/>
          <w:szCs w:val="18"/>
          <w:lang w:eastAsia="ar-SA"/>
        </w:rPr>
      </w:pPr>
      <w:r w:rsidRPr="00FB41AD">
        <w:rPr>
          <w:rFonts w:ascii="Arial" w:eastAsia="Times New Roman" w:hAnsi="Arial"/>
          <w:b/>
          <w:sz w:val="18"/>
          <w:szCs w:val="18"/>
          <w:lang w:eastAsia="ar-SA"/>
        </w:rPr>
        <w:t>ODPOWIEDZIALNOŚĆ</w:t>
      </w:r>
    </w:p>
    <w:p w14:paraId="192D15F9" w14:textId="77777777" w:rsidR="003710BD" w:rsidRPr="00FB41AD" w:rsidRDefault="003710BD" w:rsidP="003710BD">
      <w:pPr>
        <w:suppressAutoHyphens/>
        <w:jc w:val="center"/>
        <w:rPr>
          <w:rFonts w:ascii="Arial" w:eastAsia="Times New Roman" w:hAnsi="Arial"/>
          <w:b/>
          <w:sz w:val="18"/>
          <w:szCs w:val="18"/>
          <w:lang w:eastAsia="ar-SA"/>
        </w:rPr>
      </w:pPr>
    </w:p>
    <w:p w14:paraId="71B09F63" w14:textId="77777777" w:rsidR="003710BD" w:rsidRPr="00FB41AD" w:rsidRDefault="003710BD" w:rsidP="002615BC">
      <w:pPr>
        <w:numPr>
          <w:ilvl w:val="0"/>
          <w:numId w:val="28"/>
        </w:numPr>
        <w:suppressAutoHyphens/>
        <w:jc w:val="both"/>
        <w:rPr>
          <w:rFonts w:ascii="Arial" w:eastAsia="Times New Roman" w:hAnsi="Arial"/>
          <w:sz w:val="18"/>
          <w:szCs w:val="18"/>
          <w:lang w:eastAsia="ar-SA"/>
        </w:rPr>
      </w:pPr>
      <w:r w:rsidRPr="00FB41AD">
        <w:rPr>
          <w:rFonts w:ascii="Arial" w:eastAsia="Times New Roman" w:hAnsi="Arial"/>
          <w:sz w:val="18"/>
          <w:szCs w:val="18"/>
          <w:lang w:eastAsia="ar-SA"/>
        </w:rPr>
        <w:t>Każda ze Stron odpowiada za szkody wyrządzone drugiej Stronie oraz osobom trzecim w związku z wykonywaniem Umowy, zgodnie z przepisami Kodeksu cywilnego.</w:t>
      </w:r>
    </w:p>
    <w:p w14:paraId="1FDF8012" w14:textId="77777777" w:rsidR="003710BD" w:rsidRPr="00FB41AD" w:rsidRDefault="003710BD" w:rsidP="002615BC">
      <w:pPr>
        <w:numPr>
          <w:ilvl w:val="0"/>
          <w:numId w:val="28"/>
        </w:numPr>
        <w:suppressAutoHyphens/>
        <w:jc w:val="both"/>
        <w:rPr>
          <w:rFonts w:ascii="Arial" w:eastAsia="Times New Roman" w:hAnsi="Arial"/>
          <w:sz w:val="18"/>
          <w:szCs w:val="18"/>
          <w:lang w:eastAsia="ar-SA"/>
        </w:rPr>
      </w:pPr>
      <w:r w:rsidRPr="00FB41AD">
        <w:rPr>
          <w:rFonts w:ascii="Arial" w:eastAsia="Times New Roman" w:hAnsi="Arial"/>
          <w:sz w:val="18"/>
          <w:szCs w:val="18"/>
          <w:lang w:eastAsia="zh-CN"/>
        </w:rPr>
        <w:t xml:space="preserve">Podmiot przetwarzający ponosi odpowiedzialność za działania swoich pracowników i innych osób, przy pomocy których przetwarza Dane osobowe, jak za własne działanie i zaniechanie. </w:t>
      </w:r>
    </w:p>
    <w:p w14:paraId="5C40E39E" w14:textId="77777777" w:rsidR="003710BD" w:rsidRPr="00FB41AD" w:rsidRDefault="003710BD" w:rsidP="002615BC">
      <w:pPr>
        <w:numPr>
          <w:ilvl w:val="0"/>
          <w:numId w:val="28"/>
        </w:numPr>
        <w:suppressAutoHyphens/>
        <w:jc w:val="both"/>
        <w:rPr>
          <w:rFonts w:ascii="Arial" w:eastAsia="Times New Roman" w:hAnsi="Arial"/>
          <w:sz w:val="18"/>
          <w:szCs w:val="18"/>
          <w:lang w:eastAsia="ar-SA"/>
        </w:rPr>
      </w:pPr>
      <w:r w:rsidRPr="00FB41AD">
        <w:rPr>
          <w:rFonts w:ascii="Arial" w:eastAsia="Times New Roman" w:hAnsi="Arial"/>
          <w:sz w:val="18"/>
          <w:szCs w:val="18"/>
          <w:lang w:eastAsia="zh-CN"/>
        </w:rPr>
        <w:t>Podmiot przetwarzający odpowiada za szkody spowodowane przetwarzaniem Danych osobowych w sposób naruszający przepisy RODO, inne powszechnie obowiązujące przepisy lub postanowienia Umowy, jeśli nie dopełnił obowiązków nałożonych na niego przez przepisy RODO, inne powszechnie obowiązujące przepisy lub postanowienia  Umowy lub gdy działał poza zgodnymi z prawem instrukcjami Administratora lub wbrew tym instrukcjom.</w:t>
      </w:r>
    </w:p>
    <w:p w14:paraId="4068FD44" w14:textId="77777777" w:rsidR="003710BD" w:rsidRPr="00FB41AD" w:rsidRDefault="003710BD" w:rsidP="002615BC">
      <w:pPr>
        <w:numPr>
          <w:ilvl w:val="0"/>
          <w:numId w:val="28"/>
        </w:numPr>
        <w:suppressAutoHyphens/>
        <w:jc w:val="both"/>
        <w:rPr>
          <w:rFonts w:ascii="Arial" w:eastAsia="Times New Roman" w:hAnsi="Arial"/>
          <w:sz w:val="18"/>
          <w:szCs w:val="18"/>
          <w:lang w:eastAsia="ar-SA"/>
        </w:rPr>
      </w:pPr>
      <w:r w:rsidRPr="00FB41AD">
        <w:rPr>
          <w:rFonts w:ascii="Arial" w:eastAsia="Times New Roman" w:hAnsi="Arial"/>
          <w:sz w:val="18"/>
          <w:szCs w:val="18"/>
          <w:lang w:eastAsia="zh-CN"/>
        </w:rPr>
        <w:t>Podmiot przetwarzający ma obowiązek współdziałać z Administratorem na jego żądanie w zakresie ustalenia przyczyn szkody wyrządzonej osobie, której dane dotyczą</w:t>
      </w:r>
      <w:r w:rsidRPr="00FB41AD">
        <w:rPr>
          <w:rFonts w:ascii="Arial" w:eastAsia="Times New Roman" w:hAnsi="Arial"/>
          <w:sz w:val="18"/>
          <w:szCs w:val="18"/>
          <w:lang w:eastAsia="ar-SA"/>
        </w:rPr>
        <w:t>.</w:t>
      </w:r>
    </w:p>
    <w:p w14:paraId="16C8DD84" w14:textId="77777777" w:rsidR="003710BD" w:rsidRPr="00FB41AD" w:rsidRDefault="003710BD" w:rsidP="002615BC">
      <w:pPr>
        <w:numPr>
          <w:ilvl w:val="0"/>
          <w:numId w:val="28"/>
        </w:numPr>
        <w:suppressAutoHyphens/>
        <w:jc w:val="both"/>
        <w:rPr>
          <w:rFonts w:ascii="Arial" w:eastAsia="Times New Roman" w:hAnsi="Arial"/>
          <w:sz w:val="18"/>
          <w:szCs w:val="18"/>
          <w:lang w:eastAsia="ar-SA"/>
        </w:rPr>
      </w:pPr>
      <w:r w:rsidRPr="00FB41AD">
        <w:rPr>
          <w:rFonts w:ascii="Arial" w:eastAsia="Times New Roman" w:hAnsi="Arial"/>
          <w:sz w:val="18"/>
          <w:szCs w:val="18"/>
          <w:lang w:eastAsia="ar-SA"/>
        </w:rPr>
        <w:t xml:space="preserve">W przypadku, gdy za szkodę spowodowaną przetwarzaniem Danych osobowych odpowiadają zarówno </w:t>
      </w:r>
      <w:r w:rsidRPr="00FB41AD">
        <w:rPr>
          <w:rFonts w:ascii="Arial" w:eastAsia="Times New Roman" w:hAnsi="Arial"/>
          <w:sz w:val="18"/>
          <w:szCs w:val="18"/>
          <w:lang w:eastAsia="zh-CN"/>
        </w:rPr>
        <w:t>Administrator</w:t>
      </w:r>
      <w:r w:rsidRPr="00FB41AD">
        <w:rPr>
          <w:rFonts w:ascii="Arial" w:eastAsia="Times New Roman" w:hAnsi="Arial"/>
          <w:sz w:val="18"/>
          <w:szCs w:val="18"/>
          <w:lang w:eastAsia="ar-SA"/>
        </w:rPr>
        <w:t>, jak i Podmiot przetwarzający, ponoszą oni odpowiedzialność solidarną za całą szkodę.</w:t>
      </w:r>
    </w:p>
    <w:p w14:paraId="32E6D331" w14:textId="77777777" w:rsidR="003710BD" w:rsidRPr="00FB41AD" w:rsidRDefault="003710BD" w:rsidP="002615BC">
      <w:pPr>
        <w:numPr>
          <w:ilvl w:val="0"/>
          <w:numId w:val="28"/>
        </w:numPr>
        <w:suppressAutoHyphens/>
        <w:jc w:val="both"/>
        <w:rPr>
          <w:rFonts w:ascii="Arial" w:eastAsia="Times New Roman" w:hAnsi="Arial"/>
          <w:sz w:val="18"/>
          <w:szCs w:val="18"/>
          <w:lang w:eastAsia="ar-SA"/>
        </w:rPr>
      </w:pPr>
      <w:r w:rsidRPr="00FB41AD">
        <w:rPr>
          <w:rFonts w:ascii="Arial" w:eastAsia="Times New Roman" w:hAnsi="Arial"/>
          <w:sz w:val="18"/>
          <w:szCs w:val="18"/>
          <w:lang w:eastAsia="zh-CN"/>
        </w:rPr>
        <w:t xml:space="preserve">W przypadku, gdy Administrator zapłacił odszkodowanie za całą wyrządzoną szkodę spowodowaną przetwarzaniem, ma prawo żądania od </w:t>
      </w:r>
      <w:r w:rsidRPr="00FB41AD">
        <w:rPr>
          <w:rFonts w:ascii="Arial" w:eastAsia="Times New Roman" w:hAnsi="Arial"/>
          <w:sz w:val="18"/>
          <w:szCs w:val="18"/>
          <w:lang w:eastAsia="ar-SA"/>
        </w:rPr>
        <w:t>Podmiotu przetwarzającego</w:t>
      </w:r>
      <w:r w:rsidRPr="00FB41AD">
        <w:rPr>
          <w:rFonts w:ascii="Arial" w:eastAsia="Times New Roman" w:hAnsi="Arial"/>
          <w:sz w:val="18"/>
          <w:szCs w:val="18"/>
          <w:lang w:eastAsia="zh-CN"/>
        </w:rPr>
        <w:t xml:space="preserve"> zwrotu części odszkodowania odpowiadającej części szkody, za którą ponosi on odpowiedzialność zgodnie z ust. 3 powyżej.</w:t>
      </w:r>
    </w:p>
    <w:p w14:paraId="5C40C827" w14:textId="77777777" w:rsidR="003710BD" w:rsidRPr="00FB41AD" w:rsidRDefault="003710BD" w:rsidP="003710BD">
      <w:pPr>
        <w:suppressAutoHyphens/>
        <w:jc w:val="center"/>
        <w:rPr>
          <w:rFonts w:ascii="Arial" w:eastAsia="Times New Roman" w:hAnsi="Arial"/>
          <w:b/>
          <w:sz w:val="18"/>
          <w:szCs w:val="18"/>
          <w:lang w:eastAsia="ar-SA"/>
        </w:rPr>
      </w:pPr>
    </w:p>
    <w:p w14:paraId="3C4B79B4" w14:textId="77777777" w:rsidR="003710BD" w:rsidRPr="00FB41AD" w:rsidRDefault="003710BD" w:rsidP="003710BD">
      <w:pPr>
        <w:suppressAutoHyphens/>
        <w:jc w:val="center"/>
        <w:rPr>
          <w:rFonts w:ascii="Arial" w:eastAsia="Times New Roman" w:hAnsi="Arial"/>
          <w:b/>
          <w:sz w:val="18"/>
          <w:szCs w:val="18"/>
          <w:lang w:eastAsia="ar-SA"/>
        </w:rPr>
      </w:pPr>
      <w:r w:rsidRPr="00FB41AD">
        <w:rPr>
          <w:rFonts w:ascii="Arial" w:eastAsia="Times New Roman" w:hAnsi="Arial"/>
          <w:b/>
          <w:sz w:val="18"/>
          <w:szCs w:val="18"/>
          <w:lang w:eastAsia="ar-SA"/>
        </w:rPr>
        <w:t>§ 10</w:t>
      </w:r>
    </w:p>
    <w:p w14:paraId="3688B9B2" w14:textId="77777777" w:rsidR="003710BD" w:rsidRPr="00FB41AD" w:rsidRDefault="003710BD" w:rsidP="003710BD">
      <w:pPr>
        <w:suppressAutoHyphens/>
        <w:jc w:val="center"/>
        <w:rPr>
          <w:rFonts w:ascii="Arial" w:eastAsia="Times New Roman" w:hAnsi="Arial"/>
          <w:b/>
          <w:sz w:val="18"/>
          <w:szCs w:val="18"/>
          <w:lang w:eastAsia="ar-SA"/>
        </w:rPr>
      </w:pPr>
      <w:r w:rsidRPr="00FB41AD">
        <w:rPr>
          <w:rFonts w:ascii="Arial" w:eastAsia="Times New Roman" w:hAnsi="Arial"/>
          <w:b/>
          <w:sz w:val="18"/>
          <w:szCs w:val="18"/>
          <w:lang w:eastAsia="ar-SA"/>
        </w:rPr>
        <w:t>CZAS TRWANIA I WYPOWIEDZENIE UMOWY</w:t>
      </w:r>
    </w:p>
    <w:p w14:paraId="3648AA32" w14:textId="77777777" w:rsidR="003710BD" w:rsidRPr="00FB41AD" w:rsidRDefault="003710BD" w:rsidP="003710BD">
      <w:pPr>
        <w:suppressAutoHyphens/>
        <w:jc w:val="center"/>
        <w:rPr>
          <w:rFonts w:ascii="Arial" w:eastAsia="Times New Roman" w:hAnsi="Arial"/>
          <w:b/>
          <w:sz w:val="18"/>
          <w:szCs w:val="18"/>
          <w:lang w:eastAsia="ar-SA"/>
        </w:rPr>
      </w:pPr>
    </w:p>
    <w:p w14:paraId="1CB61369" w14:textId="77777777" w:rsidR="003710BD" w:rsidRPr="00FB41AD" w:rsidRDefault="003710BD" w:rsidP="002615BC">
      <w:pPr>
        <w:numPr>
          <w:ilvl w:val="0"/>
          <w:numId w:val="29"/>
        </w:numPr>
        <w:suppressAutoHyphens/>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Umowa zostaje zawarta na czas obowiązywania Umowy głównej. W celu uniknięcia wątpliwości, rozwiązanie Umowy głównej skutkuje rozwiązaniem Umowy.</w:t>
      </w:r>
    </w:p>
    <w:p w14:paraId="1013756B" w14:textId="77777777" w:rsidR="003710BD" w:rsidRPr="00FB41AD" w:rsidRDefault="003710BD" w:rsidP="002615BC">
      <w:pPr>
        <w:numPr>
          <w:ilvl w:val="0"/>
          <w:numId w:val="29"/>
        </w:numPr>
        <w:suppressAutoHyphens/>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 xml:space="preserve">Strony mogą rozwiązać Umowę zgodnie z postanowieniami zawartymi w Umowie głównej. </w:t>
      </w:r>
    </w:p>
    <w:p w14:paraId="558C4E48" w14:textId="77777777" w:rsidR="003710BD" w:rsidRPr="00FB41AD" w:rsidRDefault="003710BD" w:rsidP="002615BC">
      <w:pPr>
        <w:numPr>
          <w:ilvl w:val="0"/>
          <w:numId w:val="29"/>
        </w:numPr>
        <w:suppressAutoHyphens/>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 xml:space="preserve">Po zakończeniu świadczenia usług związanych z przetwarzaniem Podmiot przetwarzający ma obowiązek usunąć lub zwrócić Administratorowi– zależnie od decyzji Administratora – powierzone mu Dane osobowe, jak również usunąć </w:t>
      </w:r>
      <w:r w:rsidRPr="00FB41AD">
        <w:rPr>
          <w:rFonts w:ascii="Arial" w:eastAsia="Times New Roman" w:hAnsi="Arial"/>
          <w:sz w:val="18"/>
          <w:szCs w:val="18"/>
          <w:lang w:eastAsia="ar-SA"/>
        </w:rPr>
        <w:lastRenderedPageBreak/>
        <w:t>wszelkie ich istniejące kopie, chyba że powszechnie obowiązujące przepisy nakazują przechowywanie tych Danych osobowych.</w:t>
      </w:r>
      <w:r w:rsidRPr="00FB41AD">
        <w:rPr>
          <w:rFonts w:ascii="Arial" w:hAnsi="Arial"/>
          <w:color w:val="000000"/>
          <w:sz w:val="18"/>
          <w:szCs w:val="18"/>
        </w:rPr>
        <w:t xml:space="preserve"> </w:t>
      </w:r>
      <w:r w:rsidRPr="00FB41AD">
        <w:rPr>
          <w:rFonts w:ascii="Arial" w:eastAsia="Times New Roman" w:hAnsi="Arial"/>
          <w:sz w:val="18"/>
          <w:szCs w:val="18"/>
          <w:lang w:eastAsia="ar-SA"/>
        </w:rPr>
        <w:t xml:space="preserve">Na prośbę Administratora Podmiot przetwarzający przesyła pisemne potwierdzenie zniszczenia Danych osobowych w terminie wskazanym przez </w:t>
      </w:r>
      <w:r w:rsidRPr="00FB41AD">
        <w:rPr>
          <w:rFonts w:ascii="Arial" w:eastAsia="Times New Roman" w:hAnsi="Arial"/>
          <w:sz w:val="18"/>
          <w:szCs w:val="18"/>
        </w:rPr>
        <w:t>Administratora</w:t>
      </w:r>
      <w:r w:rsidRPr="00FB41AD">
        <w:rPr>
          <w:rFonts w:ascii="Arial" w:eastAsia="Times New Roman" w:hAnsi="Arial"/>
          <w:sz w:val="18"/>
          <w:szCs w:val="18"/>
          <w:lang w:eastAsia="ar-SA"/>
        </w:rPr>
        <w:t>.</w:t>
      </w:r>
    </w:p>
    <w:p w14:paraId="02A3F3C8" w14:textId="77777777" w:rsidR="003710BD" w:rsidRPr="00FB41AD" w:rsidRDefault="003710BD" w:rsidP="002615BC">
      <w:pPr>
        <w:numPr>
          <w:ilvl w:val="0"/>
          <w:numId w:val="29"/>
        </w:numPr>
        <w:suppressAutoHyphens/>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W przypadku, gdyby zakres powierzonych Danych osobowych został zmieniony lub ograniczony, ust. 3 stosuje się odpowiednio do tych Danych osobowych, które wskutek tej zmiany lub ograniczenia nie będą dalej powierzane Podmiotowi przetwarzającemu.</w:t>
      </w:r>
    </w:p>
    <w:p w14:paraId="66CBE80A" w14:textId="77777777" w:rsidR="003710BD" w:rsidRPr="00FB41AD" w:rsidRDefault="003710BD" w:rsidP="002615BC">
      <w:pPr>
        <w:numPr>
          <w:ilvl w:val="0"/>
          <w:numId w:val="29"/>
        </w:numPr>
        <w:suppressAutoHyphens/>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rPr>
        <w:t>Administrator</w:t>
      </w:r>
      <w:r w:rsidRPr="00FB41AD">
        <w:rPr>
          <w:rFonts w:ascii="Arial" w:eastAsia="Times New Roman" w:hAnsi="Arial"/>
          <w:sz w:val="18"/>
          <w:szCs w:val="18"/>
          <w:lang w:eastAsia="ar-SA"/>
        </w:rPr>
        <w:t xml:space="preserve"> jest uprawniony do rozwiązania Umowy bez wypowiedzenia, jeżeli zaistnieje chociażby jedna z poniższych przesłanek:</w:t>
      </w:r>
    </w:p>
    <w:p w14:paraId="3791C42B" w14:textId="77777777" w:rsidR="003710BD" w:rsidRPr="00FB41AD" w:rsidRDefault="003710BD" w:rsidP="002615BC">
      <w:pPr>
        <w:numPr>
          <w:ilvl w:val="1"/>
          <w:numId w:val="29"/>
        </w:numPr>
        <w:suppressAutoHyphens/>
        <w:contextualSpacing/>
        <w:jc w:val="both"/>
        <w:rPr>
          <w:rFonts w:ascii="Arial" w:eastAsia="Times New Roman" w:hAnsi="Arial"/>
          <w:sz w:val="18"/>
          <w:szCs w:val="18"/>
          <w:lang w:eastAsia="ar-SA"/>
        </w:rPr>
      </w:pPr>
      <w:r w:rsidRPr="00FB41AD">
        <w:rPr>
          <w:rFonts w:ascii="Arial" w:eastAsia="Times New Roman" w:hAnsi="Arial"/>
          <w:sz w:val="18"/>
          <w:szCs w:val="18"/>
        </w:rPr>
        <w:t xml:space="preserve">Podmiot przetwarzający </w:t>
      </w:r>
      <w:r w:rsidRPr="00FB41AD">
        <w:rPr>
          <w:rFonts w:ascii="Arial" w:eastAsia="Times New Roman" w:hAnsi="Arial"/>
          <w:sz w:val="18"/>
          <w:szCs w:val="18"/>
          <w:lang w:eastAsia="ar-SA"/>
        </w:rPr>
        <w:t>nie wypełnia obowiązków wskazanych w RODO lub innych powszechnie obowiązujących przepisach dotyczących ochrony danych osobowych,</w:t>
      </w:r>
    </w:p>
    <w:p w14:paraId="6E1F6BC0" w14:textId="77777777" w:rsidR="003710BD" w:rsidRPr="00FB41AD" w:rsidRDefault="003710BD" w:rsidP="002615BC">
      <w:pPr>
        <w:numPr>
          <w:ilvl w:val="1"/>
          <w:numId w:val="29"/>
        </w:numPr>
        <w:suppressAutoHyphens/>
        <w:contextualSpacing/>
        <w:jc w:val="both"/>
        <w:rPr>
          <w:rFonts w:ascii="Arial" w:eastAsia="Times New Roman" w:hAnsi="Arial"/>
          <w:sz w:val="18"/>
          <w:szCs w:val="18"/>
          <w:lang w:eastAsia="ar-SA"/>
        </w:rPr>
      </w:pPr>
      <w:r w:rsidRPr="00FB41AD">
        <w:rPr>
          <w:rFonts w:ascii="Arial" w:eastAsia="Times New Roman" w:hAnsi="Arial"/>
          <w:sz w:val="18"/>
          <w:szCs w:val="18"/>
        </w:rPr>
        <w:t xml:space="preserve">Podmiot przetwarzający </w:t>
      </w:r>
      <w:r w:rsidRPr="00FB41AD">
        <w:rPr>
          <w:rFonts w:ascii="Arial" w:eastAsia="Times New Roman" w:hAnsi="Arial"/>
          <w:sz w:val="18"/>
          <w:szCs w:val="18"/>
          <w:lang w:eastAsia="ar-SA"/>
        </w:rPr>
        <w:t>nie wypełnia obowiązków wskazanych w Umowie.</w:t>
      </w:r>
    </w:p>
    <w:p w14:paraId="4675A58D" w14:textId="77777777" w:rsidR="003710BD" w:rsidRPr="00FB41AD" w:rsidRDefault="003710BD" w:rsidP="002615BC">
      <w:pPr>
        <w:numPr>
          <w:ilvl w:val="1"/>
          <w:numId w:val="29"/>
        </w:numPr>
        <w:suppressAutoHyphens/>
        <w:contextualSpacing/>
        <w:jc w:val="both"/>
        <w:rPr>
          <w:rFonts w:ascii="Arial" w:eastAsia="Times New Roman" w:hAnsi="Arial"/>
          <w:sz w:val="18"/>
          <w:szCs w:val="18"/>
          <w:lang w:eastAsia="ar-SA"/>
        </w:rPr>
      </w:pPr>
      <w:r w:rsidRPr="00FB41AD">
        <w:rPr>
          <w:rFonts w:ascii="Arial" w:eastAsia="Times New Roman" w:hAnsi="Arial"/>
          <w:sz w:val="18"/>
          <w:szCs w:val="18"/>
          <w:lang w:eastAsia="ar-SA"/>
        </w:rPr>
        <w:t xml:space="preserve"> Administratorowi nie zostanie zapewniona możliwość skorzystania z prawa kontroli.</w:t>
      </w:r>
    </w:p>
    <w:p w14:paraId="2A5CF55B" w14:textId="77777777" w:rsidR="003710BD" w:rsidRPr="00FB41AD" w:rsidRDefault="003710BD" w:rsidP="002615BC">
      <w:pPr>
        <w:numPr>
          <w:ilvl w:val="0"/>
          <w:numId w:val="29"/>
        </w:numPr>
        <w:suppressAutoHyphens/>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rPr>
        <w:t xml:space="preserve">Zaistnienie podstaw do rozwiązania Umowy bez wypowiedzenia stanowi podstawę do rozwiązania Umowy głównej bez wypowiedzenia. </w:t>
      </w:r>
    </w:p>
    <w:p w14:paraId="4B3D6373" w14:textId="77777777" w:rsidR="003710BD" w:rsidRPr="00FB41AD" w:rsidRDefault="003710BD" w:rsidP="002615BC">
      <w:pPr>
        <w:numPr>
          <w:ilvl w:val="0"/>
          <w:numId w:val="29"/>
        </w:numPr>
        <w:suppressAutoHyphens/>
        <w:ind w:left="426" w:hanging="426"/>
        <w:contextualSpacing/>
        <w:jc w:val="both"/>
        <w:rPr>
          <w:rFonts w:ascii="Arial" w:eastAsia="Times New Roman" w:hAnsi="Arial"/>
          <w:sz w:val="18"/>
          <w:szCs w:val="18"/>
          <w:lang w:eastAsia="ar-SA"/>
        </w:rPr>
      </w:pPr>
      <w:r w:rsidRPr="00FB41AD">
        <w:rPr>
          <w:rFonts w:ascii="Arial" w:eastAsia="Times New Roman" w:hAnsi="Arial"/>
          <w:sz w:val="18"/>
          <w:szCs w:val="18"/>
        </w:rPr>
        <w:t>Każdej ze Stron przysługuje prawo rozwiązania Umowy w trybie natychmiastowym, w przypadku naruszenia postanowień Umowy przez drugą Stronę.</w:t>
      </w:r>
    </w:p>
    <w:p w14:paraId="0D1CFFE2" w14:textId="77777777" w:rsidR="003710BD" w:rsidRPr="00FB41AD" w:rsidRDefault="003710BD" w:rsidP="003710BD">
      <w:pPr>
        <w:jc w:val="center"/>
        <w:rPr>
          <w:rFonts w:ascii="Arial" w:eastAsia="Times New Roman" w:hAnsi="Arial"/>
          <w:b/>
          <w:color w:val="000000"/>
          <w:sz w:val="18"/>
          <w:szCs w:val="18"/>
          <w:lang w:eastAsia="zh-CN"/>
        </w:rPr>
      </w:pPr>
    </w:p>
    <w:p w14:paraId="2C91310F" w14:textId="77777777" w:rsidR="003710BD" w:rsidRPr="00FB41AD" w:rsidRDefault="003710BD" w:rsidP="003710BD">
      <w:pPr>
        <w:jc w:val="center"/>
        <w:rPr>
          <w:rFonts w:ascii="Arial" w:hAnsi="Arial"/>
          <w:b/>
          <w:sz w:val="18"/>
          <w:szCs w:val="18"/>
          <w:lang w:eastAsia="zh-CN"/>
        </w:rPr>
      </w:pPr>
      <w:r w:rsidRPr="00FB41AD">
        <w:rPr>
          <w:rFonts w:ascii="Arial" w:eastAsia="Times New Roman" w:hAnsi="Arial"/>
          <w:b/>
          <w:color w:val="000000"/>
          <w:sz w:val="18"/>
          <w:szCs w:val="18"/>
          <w:lang w:eastAsia="zh-CN"/>
        </w:rPr>
        <w:t>§ 11</w:t>
      </w:r>
    </w:p>
    <w:p w14:paraId="5913C984" w14:textId="77777777" w:rsidR="003710BD" w:rsidRPr="00FB41AD" w:rsidRDefault="003710BD" w:rsidP="003710BD">
      <w:pPr>
        <w:jc w:val="center"/>
        <w:rPr>
          <w:rFonts w:ascii="Arial" w:hAnsi="Arial"/>
          <w:b/>
          <w:sz w:val="18"/>
          <w:szCs w:val="18"/>
          <w:lang w:eastAsia="zh-CN"/>
        </w:rPr>
      </w:pPr>
      <w:r w:rsidRPr="00FB41AD">
        <w:rPr>
          <w:rFonts w:ascii="Arial" w:hAnsi="Arial"/>
          <w:b/>
          <w:sz w:val="18"/>
          <w:szCs w:val="18"/>
          <w:lang w:eastAsia="zh-CN"/>
        </w:rPr>
        <w:t>DANE KONTAKTOWE STRON</w:t>
      </w:r>
    </w:p>
    <w:p w14:paraId="6726A837" w14:textId="77777777" w:rsidR="003710BD" w:rsidRPr="00FB41AD" w:rsidRDefault="003710BD" w:rsidP="003710BD">
      <w:pPr>
        <w:jc w:val="center"/>
        <w:rPr>
          <w:rFonts w:ascii="Arial" w:hAnsi="Arial"/>
          <w:b/>
          <w:sz w:val="18"/>
          <w:szCs w:val="18"/>
          <w:lang w:eastAsia="zh-CN"/>
        </w:rPr>
      </w:pPr>
    </w:p>
    <w:p w14:paraId="511028F6" w14:textId="77777777" w:rsidR="003710BD" w:rsidRPr="00FB41AD" w:rsidRDefault="003710BD" w:rsidP="002615BC">
      <w:pPr>
        <w:numPr>
          <w:ilvl w:val="0"/>
          <w:numId w:val="30"/>
        </w:numPr>
        <w:suppressAutoHyphens/>
        <w:autoSpaceDE w:val="0"/>
        <w:autoSpaceDN w:val="0"/>
        <w:adjustRightInd w:val="0"/>
        <w:contextualSpacing/>
        <w:jc w:val="both"/>
        <w:rPr>
          <w:rFonts w:ascii="Arial" w:eastAsia="SimSun" w:hAnsi="Arial"/>
          <w:sz w:val="18"/>
          <w:szCs w:val="18"/>
          <w:lang w:eastAsia="zh-CN"/>
        </w:rPr>
      </w:pPr>
      <w:r w:rsidRPr="00FB41AD">
        <w:rPr>
          <w:rFonts w:ascii="Arial" w:eastAsia="SimSun" w:hAnsi="Arial"/>
          <w:sz w:val="18"/>
          <w:szCs w:val="18"/>
          <w:lang w:eastAsia="zh-CN"/>
        </w:rPr>
        <w:t xml:space="preserve">W sprawach związanych z realizacją Umowy Strony reprezentują Przedstawiciele Stron wskazani w Umowie głównej. </w:t>
      </w:r>
    </w:p>
    <w:p w14:paraId="74003D2E" w14:textId="77777777" w:rsidR="003710BD" w:rsidRPr="00FB41AD" w:rsidRDefault="003710BD" w:rsidP="002615BC">
      <w:pPr>
        <w:numPr>
          <w:ilvl w:val="0"/>
          <w:numId w:val="30"/>
        </w:numPr>
        <w:suppressAutoHyphens/>
        <w:autoSpaceDE w:val="0"/>
        <w:autoSpaceDN w:val="0"/>
        <w:adjustRightInd w:val="0"/>
        <w:contextualSpacing/>
        <w:jc w:val="both"/>
        <w:rPr>
          <w:rFonts w:ascii="Arial" w:eastAsia="SimSun" w:hAnsi="Arial"/>
          <w:sz w:val="18"/>
          <w:szCs w:val="18"/>
          <w:lang w:eastAsia="zh-CN"/>
        </w:rPr>
      </w:pPr>
      <w:r w:rsidRPr="00FB41AD">
        <w:rPr>
          <w:rFonts w:ascii="Arial" w:eastAsia="SimSun" w:hAnsi="Arial"/>
          <w:sz w:val="18"/>
          <w:szCs w:val="18"/>
          <w:lang w:eastAsia="zh-CN"/>
        </w:rPr>
        <w:t>Wszelka korespondencja w sprawach związanych z Umową kierowana jest na dane kontaktowe Stron wskazane w Umowie głównej.</w:t>
      </w:r>
    </w:p>
    <w:p w14:paraId="4838096B" w14:textId="77777777" w:rsidR="003710BD" w:rsidRPr="00FB41AD" w:rsidRDefault="003710BD" w:rsidP="002615BC">
      <w:pPr>
        <w:numPr>
          <w:ilvl w:val="0"/>
          <w:numId w:val="30"/>
        </w:numPr>
        <w:suppressAutoHyphens/>
        <w:autoSpaceDE w:val="0"/>
        <w:autoSpaceDN w:val="0"/>
        <w:adjustRightInd w:val="0"/>
        <w:contextualSpacing/>
        <w:jc w:val="both"/>
        <w:rPr>
          <w:rFonts w:ascii="Arial" w:eastAsia="SimSun" w:hAnsi="Arial"/>
          <w:sz w:val="18"/>
          <w:szCs w:val="18"/>
          <w:lang w:eastAsia="zh-CN"/>
        </w:rPr>
      </w:pPr>
      <w:r w:rsidRPr="00FB41AD">
        <w:rPr>
          <w:rFonts w:ascii="Arial" w:eastAsia="SimSun" w:hAnsi="Arial"/>
          <w:sz w:val="18"/>
          <w:szCs w:val="18"/>
          <w:lang w:eastAsia="zh-CN"/>
        </w:rPr>
        <w:t>Doręczenia i zawiadomienia, dla których Umowa lub powszechnie obowiązujące przepisy nie wymagają formy pisemnej, dokonywane są drogą elektroniczną na adresy e-mail Stron.</w:t>
      </w:r>
    </w:p>
    <w:p w14:paraId="28CE2384" w14:textId="77777777" w:rsidR="003710BD" w:rsidRPr="00FB41AD" w:rsidRDefault="003710BD" w:rsidP="003710BD">
      <w:pPr>
        <w:jc w:val="center"/>
        <w:rPr>
          <w:rFonts w:ascii="Arial" w:eastAsia="Times New Roman" w:hAnsi="Arial"/>
          <w:b/>
          <w:color w:val="000000"/>
          <w:sz w:val="18"/>
          <w:szCs w:val="18"/>
          <w:lang w:eastAsia="zh-CN"/>
        </w:rPr>
      </w:pPr>
    </w:p>
    <w:p w14:paraId="07354A09" w14:textId="77777777" w:rsidR="003710BD" w:rsidRPr="00FB41AD" w:rsidRDefault="003710BD" w:rsidP="003710BD">
      <w:pPr>
        <w:jc w:val="center"/>
        <w:rPr>
          <w:rFonts w:ascii="Arial" w:hAnsi="Arial"/>
          <w:b/>
          <w:sz w:val="18"/>
          <w:szCs w:val="18"/>
          <w:lang w:eastAsia="zh-CN"/>
        </w:rPr>
      </w:pPr>
      <w:r w:rsidRPr="00FB41AD">
        <w:rPr>
          <w:rFonts w:ascii="Arial" w:eastAsia="Times New Roman" w:hAnsi="Arial"/>
          <w:b/>
          <w:color w:val="000000"/>
          <w:sz w:val="18"/>
          <w:szCs w:val="18"/>
          <w:lang w:eastAsia="zh-CN"/>
        </w:rPr>
        <w:t>§ 12</w:t>
      </w:r>
    </w:p>
    <w:p w14:paraId="2265EEE6" w14:textId="77777777" w:rsidR="003710BD" w:rsidRPr="00FB41AD" w:rsidRDefault="003710BD" w:rsidP="003710BD">
      <w:pPr>
        <w:jc w:val="center"/>
        <w:rPr>
          <w:rFonts w:ascii="Arial" w:hAnsi="Arial"/>
          <w:b/>
          <w:sz w:val="18"/>
          <w:szCs w:val="18"/>
          <w:lang w:eastAsia="zh-CN"/>
        </w:rPr>
      </w:pPr>
      <w:r w:rsidRPr="00FB41AD">
        <w:rPr>
          <w:rFonts w:ascii="Arial" w:hAnsi="Arial"/>
          <w:b/>
          <w:sz w:val="18"/>
          <w:szCs w:val="18"/>
          <w:lang w:eastAsia="zh-CN"/>
        </w:rPr>
        <w:t>POSTANOWIENIA KOŃCOWE</w:t>
      </w:r>
    </w:p>
    <w:p w14:paraId="3B8AA6CD" w14:textId="77777777" w:rsidR="003710BD" w:rsidRPr="00FB41AD" w:rsidRDefault="003710BD" w:rsidP="003710BD">
      <w:pPr>
        <w:jc w:val="center"/>
        <w:rPr>
          <w:rFonts w:ascii="Arial" w:hAnsi="Arial"/>
          <w:b/>
          <w:sz w:val="18"/>
          <w:szCs w:val="18"/>
          <w:lang w:eastAsia="zh-CN"/>
        </w:rPr>
      </w:pPr>
    </w:p>
    <w:p w14:paraId="512DD79F" w14:textId="77777777" w:rsidR="003710BD" w:rsidRPr="00FB41AD" w:rsidRDefault="003710BD" w:rsidP="002615BC">
      <w:pPr>
        <w:numPr>
          <w:ilvl w:val="0"/>
          <w:numId w:val="39"/>
        </w:numPr>
        <w:suppressAutoHyphens/>
        <w:autoSpaceDE w:val="0"/>
        <w:autoSpaceDN w:val="0"/>
        <w:adjustRightInd w:val="0"/>
        <w:contextualSpacing/>
        <w:jc w:val="both"/>
        <w:rPr>
          <w:rFonts w:ascii="Arial" w:eastAsia="SimSun" w:hAnsi="Arial"/>
          <w:sz w:val="18"/>
          <w:szCs w:val="18"/>
          <w:lang w:eastAsia="zh-CN"/>
        </w:rPr>
      </w:pPr>
      <w:r w:rsidRPr="00FB41AD">
        <w:rPr>
          <w:rFonts w:ascii="Arial" w:eastAsia="SimSun" w:hAnsi="Arial"/>
          <w:sz w:val="18"/>
          <w:szCs w:val="18"/>
          <w:lang w:eastAsia="zh-CN"/>
        </w:rPr>
        <w:t>Umowa podlega prawu polskiemu i wchodzi w życie z dniem jej podpisania przez Strony.</w:t>
      </w:r>
    </w:p>
    <w:p w14:paraId="66B5BDBC" w14:textId="77777777" w:rsidR="003710BD" w:rsidRPr="00FB41AD" w:rsidRDefault="003710BD" w:rsidP="002615BC">
      <w:pPr>
        <w:numPr>
          <w:ilvl w:val="0"/>
          <w:numId w:val="39"/>
        </w:numPr>
        <w:suppressAutoHyphens/>
        <w:autoSpaceDE w:val="0"/>
        <w:autoSpaceDN w:val="0"/>
        <w:adjustRightInd w:val="0"/>
        <w:contextualSpacing/>
        <w:jc w:val="both"/>
        <w:rPr>
          <w:rFonts w:ascii="Arial" w:eastAsia="SimSun" w:hAnsi="Arial"/>
          <w:sz w:val="18"/>
          <w:szCs w:val="18"/>
          <w:lang w:eastAsia="zh-CN"/>
        </w:rPr>
      </w:pPr>
      <w:r w:rsidRPr="00FB41AD">
        <w:rPr>
          <w:rFonts w:ascii="Arial" w:eastAsia="SimSun" w:hAnsi="Arial"/>
          <w:sz w:val="18"/>
          <w:szCs w:val="18"/>
          <w:lang w:eastAsia="zh-CN"/>
        </w:rPr>
        <w:t>Załączniki stanowią integralną część Umowy.</w:t>
      </w:r>
    </w:p>
    <w:p w14:paraId="653CC05E" w14:textId="77777777" w:rsidR="003710BD" w:rsidRPr="00FB41AD" w:rsidRDefault="003710BD" w:rsidP="002615BC">
      <w:pPr>
        <w:numPr>
          <w:ilvl w:val="0"/>
          <w:numId w:val="39"/>
        </w:numPr>
        <w:suppressAutoHyphens/>
        <w:autoSpaceDE w:val="0"/>
        <w:autoSpaceDN w:val="0"/>
        <w:adjustRightInd w:val="0"/>
        <w:contextualSpacing/>
        <w:jc w:val="both"/>
        <w:rPr>
          <w:rFonts w:ascii="Arial" w:eastAsia="SimSun" w:hAnsi="Arial"/>
          <w:sz w:val="18"/>
          <w:szCs w:val="18"/>
          <w:lang w:eastAsia="zh-CN"/>
        </w:rPr>
      </w:pPr>
      <w:r w:rsidRPr="00FB41AD">
        <w:rPr>
          <w:rFonts w:ascii="Arial" w:eastAsia="SimSun" w:hAnsi="Arial"/>
          <w:sz w:val="18"/>
          <w:szCs w:val="18"/>
          <w:lang w:eastAsia="zh-CN"/>
        </w:rPr>
        <w:t>W sprawach nieuregulowanych Umową zastosowanie mają powszechnie obowiązujące przepisy prawa.</w:t>
      </w:r>
    </w:p>
    <w:p w14:paraId="66ACC5A4" w14:textId="77777777" w:rsidR="003710BD" w:rsidRPr="00FB41AD" w:rsidRDefault="003710BD" w:rsidP="002615BC">
      <w:pPr>
        <w:numPr>
          <w:ilvl w:val="0"/>
          <w:numId w:val="39"/>
        </w:numPr>
        <w:suppressAutoHyphens/>
        <w:autoSpaceDE w:val="0"/>
        <w:autoSpaceDN w:val="0"/>
        <w:adjustRightInd w:val="0"/>
        <w:contextualSpacing/>
        <w:jc w:val="both"/>
        <w:rPr>
          <w:rFonts w:ascii="Arial" w:eastAsia="SimSun" w:hAnsi="Arial"/>
          <w:sz w:val="18"/>
          <w:szCs w:val="18"/>
          <w:lang w:eastAsia="zh-CN"/>
        </w:rPr>
      </w:pPr>
      <w:r w:rsidRPr="00FB41AD">
        <w:rPr>
          <w:rFonts w:ascii="Arial" w:eastAsia="SimSun" w:hAnsi="Arial"/>
          <w:sz w:val="18"/>
          <w:szCs w:val="18"/>
          <w:lang w:eastAsia="zh-CN"/>
        </w:rPr>
        <w:t>Wszelkie zmiany lub uzupełnienia Umowy wymagają zachowania formy pisemnej pod rygorem</w:t>
      </w:r>
      <w:r w:rsidRPr="00FB41AD">
        <w:rPr>
          <w:rFonts w:ascii="Arial" w:eastAsia="Times New Roman" w:hAnsi="Arial"/>
          <w:sz w:val="18"/>
          <w:szCs w:val="18"/>
          <w:lang w:eastAsia="zh-CN"/>
        </w:rPr>
        <w:t xml:space="preserve"> nieważności, chyba że Umowa</w:t>
      </w:r>
      <w:r>
        <w:rPr>
          <w:rFonts w:ascii="Arial" w:eastAsia="Times New Roman" w:hAnsi="Arial"/>
          <w:sz w:val="18"/>
          <w:szCs w:val="18"/>
          <w:lang w:eastAsia="zh-CN"/>
        </w:rPr>
        <w:t xml:space="preserve"> główna</w:t>
      </w:r>
      <w:r w:rsidRPr="00FB41AD">
        <w:rPr>
          <w:rFonts w:ascii="Arial" w:eastAsia="Times New Roman" w:hAnsi="Arial"/>
          <w:sz w:val="18"/>
          <w:szCs w:val="18"/>
          <w:lang w:eastAsia="zh-CN"/>
        </w:rPr>
        <w:t xml:space="preserve"> stanowi inaczej. </w:t>
      </w:r>
    </w:p>
    <w:p w14:paraId="0D270936" w14:textId="77777777" w:rsidR="003710BD" w:rsidRPr="00FB41AD" w:rsidRDefault="003710BD" w:rsidP="002615BC">
      <w:pPr>
        <w:numPr>
          <w:ilvl w:val="0"/>
          <w:numId w:val="39"/>
        </w:numPr>
        <w:suppressAutoHyphens/>
        <w:autoSpaceDE w:val="0"/>
        <w:autoSpaceDN w:val="0"/>
        <w:adjustRightInd w:val="0"/>
        <w:contextualSpacing/>
        <w:jc w:val="both"/>
        <w:rPr>
          <w:rFonts w:ascii="Arial" w:eastAsia="SimSun" w:hAnsi="Arial"/>
          <w:sz w:val="18"/>
          <w:szCs w:val="18"/>
          <w:lang w:eastAsia="zh-CN"/>
        </w:rPr>
      </w:pPr>
      <w:r w:rsidRPr="00FB41AD">
        <w:rPr>
          <w:rFonts w:ascii="Arial" w:eastAsia="Times New Roman" w:hAnsi="Arial"/>
          <w:sz w:val="18"/>
          <w:szCs w:val="18"/>
          <w:lang w:eastAsia="zh-CN"/>
        </w:rPr>
        <w:t>Podmiot przetwarzający nie może przenieść praw lub obowiązków wynikających z Umowy bez uprzedniej pisemnej zgody Administratora.</w:t>
      </w:r>
    </w:p>
    <w:p w14:paraId="2D990DEC" w14:textId="77777777" w:rsidR="003710BD" w:rsidRPr="00FB41AD" w:rsidRDefault="003710BD" w:rsidP="002615BC">
      <w:pPr>
        <w:numPr>
          <w:ilvl w:val="0"/>
          <w:numId w:val="39"/>
        </w:numPr>
        <w:suppressAutoHyphens/>
        <w:autoSpaceDE w:val="0"/>
        <w:autoSpaceDN w:val="0"/>
        <w:adjustRightInd w:val="0"/>
        <w:contextualSpacing/>
        <w:jc w:val="both"/>
        <w:rPr>
          <w:rFonts w:ascii="Arial" w:eastAsia="SimSun" w:hAnsi="Arial"/>
          <w:sz w:val="18"/>
          <w:szCs w:val="18"/>
          <w:lang w:eastAsia="zh-CN"/>
        </w:rPr>
      </w:pPr>
      <w:r w:rsidRPr="00FB41AD">
        <w:rPr>
          <w:rFonts w:ascii="Arial" w:eastAsia="Times New Roman" w:hAnsi="Arial"/>
          <w:sz w:val="18"/>
          <w:szCs w:val="18"/>
          <w:lang w:eastAsia="zh-CN"/>
        </w:rPr>
        <w:t xml:space="preserve">Sądem właściwym dla rozstrzygania sporów powstałych w związku z realizacją Umowy jest sąd właściwy dla siedziby </w:t>
      </w:r>
      <w:r>
        <w:rPr>
          <w:rFonts w:ascii="Arial" w:eastAsia="Times New Roman" w:hAnsi="Arial"/>
          <w:sz w:val="18"/>
          <w:szCs w:val="18"/>
          <w:lang w:eastAsia="zh-CN"/>
        </w:rPr>
        <w:t xml:space="preserve">powoda </w:t>
      </w:r>
      <w:r w:rsidRPr="00FB41AD">
        <w:rPr>
          <w:rFonts w:ascii="Arial" w:eastAsia="SimSun" w:hAnsi="Arial"/>
          <w:sz w:val="18"/>
          <w:szCs w:val="18"/>
          <w:lang w:eastAsia="zh-CN"/>
        </w:rPr>
        <w:t>.</w:t>
      </w:r>
    </w:p>
    <w:p w14:paraId="63B7DE24" w14:textId="77777777" w:rsidR="003710BD" w:rsidRPr="00FB41AD" w:rsidRDefault="003710BD" w:rsidP="002615BC">
      <w:pPr>
        <w:numPr>
          <w:ilvl w:val="0"/>
          <w:numId w:val="39"/>
        </w:numPr>
        <w:suppressAutoHyphens/>
        <w:autoSpaceDE w:val="0"/>
        <w:autoSpaceDN w:val="0"/>
        <w:adjustRightInd w:val="0"/>
        <w:contextualSpacing/>
        <w:jc w:val="both"/>
        <w:rPr>
          <w:rFonts w:ascii="Arial" w:eastAsia="Times New Roman" w:hAnsi="Arial"/>
          <w:sz w:val="18"/>
          <w:szCs w:val="18"/>
          <w:lang w:eastAsia="zh-CN"/>
        </w:rPr>
      </w:pPr>
      <w:r w:rsidRPr="00FB41AD">
        <w:rPr>
          <w:rFonts w:ascii="Arial" w:eastAsia="Times New Roman" w:hAnsi="Arial"/>
          <w:sz w:val="18"/>
          <w:szCs w:val="18"/>
          <w:lang w:eastAsia="zh-CN"/>
        </w:rPr>
        <w:t>Umowę sporządzono w dwóch egzemplarzach, po jednym dla każdej ze Stron.</w:t>
      </w:r>
      <w:r w:rsidRPr="00FB41AD" w:rsidDel="001E3B59">
        <w:rPr>
          <w:rFonts w:ascii="Arial" w:eastAsia="Times New Roman" w:hAnsi="Arial"/>
          <w:sz w:val="18"/>
          <w:szCs w:val="18"/>
          <w:lang w:eastAsia="zh-CN"/>
        </w:rPr>
        <w:t xml:space="preserve"> </w:t>
      </w:r>
    </w:p>
    <w:p w14:paraId="1FD1E8E4" w14:textId="77777777" w:rsidR="003710BD" w:rsidRPr="00FB41AD" w:rsidRDefault="003710BD" w:rsidP="003710BD">
      <w:pPr>
        <w:jc w:val="center"/>
        <w:rPr>
          <w:rFonts w:ascii="Arial" w:eastAsia="Times New Roman" w:hAnsi="Arial"/>
          <w:sz w:val="18"/>
          <w:szCs w:val="18"/>
          <w:lang w:eastAsia="zh-CN"/>
        </w:rPr>
      </w:pPr>
    </w:p>
    <w:p w14:paraId="52E03630" w14:textId="77777777" w:rsidR="003710BD" w:rsidRPr="00FB41AD" w:rsidRDefault="003710BD" w:rsidP="003710BD">
      <w:pPr>
        <w:jc w:val="center"/>
        <w:rPr>
          <w:rFonts w:ascii="Arial" w:eastAsia="Times New Roman" w:hAnsi="Arial"/>
          <w:b/>
          <w:sz w:val="18"/>
          <w:szCs w:val="18"/>
          <w:lang w:eastAsia="zh-CN"/>
        </w:rPr>
      </w:pPr>
    </w:p>
    <w:p w14:paraId="7E8BB496" w14:textId="77777777" w:rsidR="003710BD" w:rsidRPr="00FB41AD" w:rsidRDefault="003710BD" w:rsidP="003710BD">
      <w:pPr>
        <w:ind w:firstLine="708"/>
        <w:jc w:val="center"/>
        <w:rPr>
          <w:rFonts w:ascii="Arial" w:eastAsia="Times New Roman" w:hAnsi="Arial"/>
          <w:b/>
          <w:sz w:val="18"/>
          <w:szCs w:val="18"/>
          <w:lang w:eastAsia="zh-CN"/>
        </w:rPr>
      </w:pPr>
      <w:r w:rsidRPr="00FB41AD">
        <w:rPr>
          <w:rFonts w:ascii="Arial" w:eastAsia="Times New Roman" w:hAnsi="Arial"/>
          <w:b/>
          <w:sz w:val="18"/>
          <w:szCs w:val="18"/>
          <w:lang w:eastAsia="zh-CN"/>
        </w:rPr>
        <w:tab/>
      </w:r>
      <w:r w:rsidRPr="00FB41AD">
        <w:rPr>
          <w:rFonts w:ascii="Arial" w:eastAsia="Times New Roman" w:hAnsi="Arial"/>
          <w:b/>
          <w:sz w:val="18"/>
          <w:szCs w:val="18"/>
          <w:lang w:eastAsia="zh-CN"/>
        </w:rPr>
        <w:tab/>
      </w:r>
      <w:r w:rsidRPr="00FB41AD">
        <w:rPr>
          <w:rFonts w:ascii="Arial" w:eastAsia="Times New Roman" w:hAnsi="Arial"/>
          <w:b/>
          <w:sz w:val="18"/>
          <w:szCs w:val="18"/>
          <w:lang w:eastAsia="zh-CN"/>
        </w:rPr>
        <w:tab/>
      </w:r>
    </w:p>
    <w:bookmarkStart w:id="12" w:name="_Hlk43287781"/>
    <w:p w14:paraId="509BE6F0" w14:textId="77777777" w:rsidR="003710BD" w:rsidRPr="00417A28" w:rsidRDefault="003710BD" w:rsidP="003710BD">
      <w:pPr>
        <w:ind w:right="-286"/>
      </w:pPr>
      <w:r>
        <w:rPr>
          <w:rFonts w:ascii="Arial" w:hAnsi="Arial"/>
          <w:noProof/>
          <w:sz w:val="17"/>
          <w:szCs w:val="17"/>
        </w:rPr>
        <mc:AlternateContent>
          <mc:Choice Requires="wps">
            <w:drawing>
              <wp:inline distT="0" distB="0" distL="0" distR="0" wp14:anchorId="07BEF05C" wp14:editId="4317B42A">
                <wp:extent cx="2047875" cy="533400"/>
                <wp:effectExtent l="9525" t="9525" r="9525" b="9525"/>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533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DEA6ACD" id="Prostokąt 4" o:spid="_x0000_s1026" style="width:161.25pt;height: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">
                <w10:anchorlock/>
              </v:rect>
            </w:pict>
          </mc:Fallback>
        </mc:AlternateContent>
      </w:r>
      <w:r>
        <w:rPr>
          <w:rFonts w:ascii="Arial" w:hAnsi="Arial"/>
          <w:sz w:val="17"/>
          <w:szCs w:val="17"/>
        </w:rPr>
        <w:tab/>
      </w:r>
      <w:r>
        <w:rPr>
          <w:rFonts w:ascii="Arial" w:hAnsi="Arial"/>
          <w:sz w:val="17"/>
          <w:szCs w:val="17"/>
        </w:rPr>
        <w:tab/>
      </w:r>
      <w:r>
        <w:rPr>
          <w:rFonts w:ascii="Arial" w:hAnsi="Arial"/>
          <w:sz w:val="17"/>
          <w:szCs w:val="17"/>
        </w:rPr>
        <w:tab/>
      </w:r>
      <w:r>
        <w:rPr>
          <w:rFonts w:ascii="Arial" w:hAnsi="Arial"/>
          <w:sz w:val="17"/>
          <w:szCs w:val="17"/>
        </w:rPr>
        <w:tab/>
      </w:r>
      <w:r>
        <w:rPr>
          <w:rFonts w:ascii="Arial" w:hAnsi="Arial"/>
          <w:noProof/>
          <w:sz w:val="17"/>
          <w:szCs w:val="17"/>
        </w:rPr>
        <mc:AlternateContent>
          <mc:Choice Requires="wps">
            <w:drawing>
              <wp:inline distT="0" distB="0" distL="0" distR="0" wp14:anchorId="7F6798AE" wp14:editId="44593ADB">
                <wp:extent cx="2047875" cy="533400"/>
                <wp:effectExtent l="9525" t="9525" r="9525" b="9525"/>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533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F9E7A15" id="Prostokąt 3" o:spid="_x0000_s1026" style="width:161.25pt;height: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">
                <w10:anchorlock/>
              </v:rect>
            </w:pict>
          </mc:Fallback>
        </mc:AlternateContent>
      </w:r>
      <w:r>
        <w:rPr>
          <w:rFonts w:ascii="Arial" w:hAnsi="Arial"/>
          <w:sz w:val="17"/>
          <w:szCs w:val="17"/>
        </w:rPr>
        <w:tab/>
      </w:r>
    </w:p>
    <w:p w14:paraId="07F75630" w14:textId="77777777" w:rsidR="003710BD" w:rsidRPr="008C0578" w:rsidRDefault="003710BD" w:rsidP="003710BD">
      <w:pPr>
        <w:spacing w:line="40" w:lineRule="atLeast"/>
        <w:ind w:right="-284"/>
        <w:rPr>
          <w:rFonts w:ascii="Arial" w:hAnsi="Arial"/>
          <w:sz w:val="17"/>
          <w:szCs w:val="17"/>
        </w:rPr>
      </w:pPr>
      <w:r w:rsidRPr="008C0578">
        <w:rPr>
          <w:rFonts w:ascii="Arial" w:hAnsi="Arial"/>
          <w:b/>
          <w:sz w:val="17"/>
          <w:szCs w:val="17"/>
        </w:rPr>
        <w:t>W imieniu Administratora</w:t>
      </w:r>
      <w:r w:rsidRPr="008C0578">
        <w:rPr>
          <w:rFonts w:ascii="Arial" w:hAnsi="Arial"/>
          <w:sz w:val="17"/>
          <w:szCs w:val="17"/>
        </w:rPr>
        <w:tab/>
      </w:r>
      <w:r w:rsidRPr="008C0578">
        <w:rPr>
          <w:rFonts w:ascii="Arial" w:hAnsi="Arial"/>
          <w:sz w:val="17"/>
          <w:szCs w:val="17"/>
        </w:rPr>
        <w:tab/>
      </w:r>
      <w:r w:rsidRPr="008C0578">
        <w:rPr>
          <w:rFonts w:ascii="Arial" w:hAnsi="Arial"/>
          <w:sz w:val="17"/>
          <w:szCs w:val="17"/>
        </w:rPr>
        <w:tab/>
      </w:r>
      <w:r w:rsidRPr="008C0578">
        <w:rPr>
          <w:rFonts w:ascii="Arial" w:hAnsi="Arial"/>
          <w:sz w:val="17"/>
          <w:szCs w:val="17"/>
        </w:rPr>
        <w:tab/>
      </w:r>
      <w:r w:rsidRPr="008C0578">
        <w:rPr>
          <w:rFonts w:ascii="Arial" w:hAnsi="Arial"/>
          <w:sz w:val="17"/>
          <w:szCs w:val="17"/>
        </w:rPr>
        <w:tab/>
      </w:r>
      <w:r w:rsidRPr="008C0578">
        <w:rPr>
          <w:rFonts w:ascii="Arial" w:hAnsi="Arial"/>
          <w:sz w:val="17"/>
          <w:szCs w:val="17"/>
        </w:rPr>
        <w:tab/>
      </w:r>
      <w:r w:rsidRPr="008C0578">
        <w:rPr>
          <w:rFonts w:ascii="Arial" w:hAnsi="Arial"/>
          <w:b/>
          <w:sz w:val="17"/>
          <w:szCs w:val="17"/>
        </w:rPr>
        <w:t>W imieniu Podmiotu przetwarzającego</w:t>
      </w:r>
    </w:p>
    <w:p w14:paraId="36B2307A" w14:textId="77777777" w:rsidR="003710BD" w:rsidRPr="008C0578" w:rsidRDefault="003710BD" w:rsidP="003710BD">
      <w:pPr>
        <w:spacing w:line="40" w:lineRule="atLeast"/>
        <w:ind w:right="-284"/>
        <w:rPr>
          <w:rFonts w:ascii="Arial" w:hAnsi="Arial"/>
          <w:sz w:val="17"/>
          <w:szCs w:val="17"/>
        </w:rPr>
      </w:pPr>
      <w:r w:rsidRPr="008C0578">
        <w:rPr>
          <w:rFonts w:ascii="Arial" w:hAnsi="Arial"/>
          <w:sz w:val="17"/>
          <w:szCs w:val="17"/>
        </w:rPr>
        <w:t>(CZYTELNY PODPIS oraz PIECZĄTKA)</w:t>
      </w:r>
      <w:r w:rsidRPr="008C0578">
        <w:rPr>
          <w:rFonts w:ascii="Arial" w:hAnsi="Arial"/>
          <w:sz w:val="17"/>
          <w:szCs w:val="17"/>
        </w:rPr>
        <w:tab/>
      </w:r>
      <w:r w:rsidRPr="008C0578">
        <w:rPr>
          <w:rFonts w:ascii="Arial" w:hAnsi="Arial"/>
          <w:sz w:val="17"/>
          <w:szCs w:val="17"/>
        </w:rPr>
        <w:tab/>
      </w:r>
      <w:r w:rsidRPr="008C0578">
        <w:rPr>
          <w:rFonts w:ascii="Arial" w:hAnsi="Arial"/>
          <w:sz w:val="17"/>
          <w:szCs w:val="17"/>
        </w:rPr>
        <w:tab/>
      </w:r>
      <w:r w:rsidRPr="008C0578">
        <w:rPr>
          <w:rFonts w:ascii="Arial" w:hAnsi="Arial"/>
          <w:sz w:val="17"/>
          <w:szCs w:val="17"/>
        </w:rPr>
        <w:tab/>
        <w:t>(CZYTELNY PODPIS oraz PIECZĄTKA)</w:t>
      </w:r>
    </w:p>
    <w:bookmarkEnd w:id="12"/>
    <w:p w14:paraId="6CFA8545" w14:textId="77777777" w:rsidR="003710BD" w:rsidRPr="00FB41AD" w:rsidRDefault="003710BD" w:rsidP="003710BD">
      <w:pPr>
        <w:rPr>
          <w:rFonts w:ascii="Arial" w:eastAsia="Times New Roman" w:hAnsi="Arial"/>
          <w:b/>
          <w:sz w:val="18"/>
          <w:szCs w:val="18"/>
          <w:lang w:eastAsia="zh-CN"/>
        </w:rPr>
      </w:pPr>
    </w:p>
    <w:p w14:paraId="61D796CF" w14:textId="77777777" w:rsidR="003710BD" w:rsidRPr="00FB41AD" w:rsidRDefault="003710BD" w:rsidP="003710BD">
      <w:pPr>
        <w:ind w:firstLine="708"/>
        <w:jc w:val="center"/>
        <w:rPr>
          <w:rFonts w:ascii="Arial" w:eastAsia="Times New Roman" w:hAnsi="Arial"/>
          <w:b/>
          <w:sz w:val="18"/>
          <w:szCs w:val="18"/>
          <w:lang w:eastAsia="zh-CN"/>
        </w:rPr>
      </w:pPr>
    </w:p>
    <w:p w14:paraId="26C16F06" w14:textId="77777777" w:rsidR="003710BD" w:rsidRPr="00FB41AD" w:rsidRDefault="003710BD" w:rsidP="003710BD">
      <w:pPr>
        <w:ind w:firstLine="708"/>
        <w:jc w:val="center"/>
        <w:rPr>
          <w:rFonts w:ascii="Arial" w:eastAsia="Times New Roman" w:hAnsi="Arial"/>
          <w:b/>
          <w:sz w:val="18"/>
          <w:szCs w:val="18"/>
          <w:lang w:eastAsia="zh-CN"/>
        </w:rPr>
      </w:pPr>
    </w:p>
    <w:p w14:paraId="65CCFB44" w14:textId="77777777" w:rsidR="003710BD" w:rsidRPr="00FB41AD" w:rsidRDefault="003710BD" w:rsidP="003710BD">
      <w:pPr>
        <w:ind w:firstLine="708"/>
        <w:rPr>
          <w:rFonts w:ascii="Arial" w:eastAsia="Times New Roman" w:hAnsi="Arial"/>
          <w:b/>
          <w:sz w:val="18"/>
          <w:szCs w:val="18"/>
          <w:lang w:eastAsia="zh-CN"/>
        </w:rPr>
      </w:pPr>
    </w:p>
    <w:p w14:paraId="03D0417D" w14:textId="77777777" w:rsidR="003710BD" w:rsidRPr="00FB41AD" w:rsidRDefault="003710BD" w:rsidP="003710BD">
      <w:pPr>
        <w:ind w:firstLine="708"/>
        <w:rPr>
          <w:rFonts w:ascii="Arial" w:eastAsia="Times New Roman" w:hAnsi="Arial"/>
          <w:b/>
          <w:sz w:val="18"/>
          <w:szCs w:val="18"/>
          <w:lang w:eastAsia="zh-CN"/>
        </w:rPr>
      </w:pPr>
    </w:p>
    <w:p w14:paraId="676D0D75" w14:textId="77777777" w:rsidR="003710BD" w:rsidRPr="00FB41AD" w:rsidRDefault="003710BD" w:rsidP="003710BD">
      <w:pPr>
        <w:ind w:firstLine="708"/>
        <w:jc w:val="center"/>
        <w:rPr>
          <w:rFonts w:ascii="Arial" w:eastAsia="Times New Roman" w:hAnsi="Arial"/>
          <w:b/>
          <w:sz w:val="18"/>
          <w:szCs w:val="18"/>
          <w:lang w:eastAsia="zh-CN"/>
        </w:rPr>
      </w:pPr>
    </w:p>
    <w:p w14:paraId="5DAA326B" w14:textId="77777777" w:rsidR="003710BD" w:rsidRPr="00FB41AD" w:rsidRDefault="003710BD" w:rsidP="003710BD">
      <w:pPr>
        <w:ind w:firstLine="708"/>
        <w:jc w:val="center"/>
        <w:rPr>
          <w:rFonts w:ascii="Arial" w:eastAsia="Times New Roman" w:hAnsi="Arial"/>
          <w:b/>
          <w:sz w:val="18"/>
          <w:szCs w:val="18"/>
          <w:lang w:eastAsia="zh-CN"/>
        </w:rPr>
      </w:pPr>
    </w:p>
    <w:p w14:paraId="655D28CE" w14:textId="77777777" w:rsidR="003710BD" w:rsidRPr="00FB41AD" w:rsidRDefault="003710BD" w:rsidP="003710BD">
      <w:pPr>
        <w:rPr>
          <w:rFonts w:ascii="Arial" w:eastAsia="Times New Roman" w:hAnsi="Arial"/>
          <w:b/>
          <w:sz w:val="18"/>
          <w:szCs w:val="18"/>
          <w:lang w:eastAsia="zh-CN"/>
        </w:rPr>
      </w:pPr>
    </w:p>
    <w:p w14:paraId="41F3634B" w14:textId="77777777" w:rsidR="003710BD" w:rsidRPr="00FB41AD" w:rsidRDefault="003710BD" w:rsidP="003710BD">
      <w:pPr>
        <w:rPr>
          <w:rFonts w:ascii="Arial" w:eastAsia="Times New Roman" w:hAnsi="Arial"/>
          <w:b/>
          <w:sz w:val="18"/>
          <w:szCs w:val="18"/>
          <w:lang w:eastAsia="zh-CN"/>
        </w:rPr>
      </w:pPr>
      <w:r w:rsidRPr="00FB41AD">
        <w:rPr>
          <w:rFonts w:ascii="Arial" w:eastAsia="Times New Roman" w:hAnsi="Arial"/>
          <w:b/>
          <w:sz w:val="18"/>
          <w:szCs w:val="18"/>
          <w:lang w:eastAsia="zh-CN"/>
        </w:rPr>
        <w:t>Wykaz załączników:</w:t>
      </w:r>
    </w:p>
    <w:p w14:paraId="313502C6" w14:textId="37F87923" w:rsidR="003710BD" w:rsidRPr="00FB41AD" w:rsidRDefault="003710BD" w:rsidP="003710BD">
      <w:pPr>
        <w:rPr>
          <w:rFonts w:ascii="Arial" w:eastAsia="Times New Roman" w:hAnsi="Arial"/>
          <w:bCs/>
          <w:sz w:val="18"/>
          <w:szCs w:val="18"/>
          <w:lang w:eastAsia="zh-CN"/>
        </w:rPr>
      </w:pPr>
      <w:r w:rsidRPr="00FB41AD">
        <w:rPr>
          <w:rFonts w:ascii="Arial" w:eastAsia="Times New Roman" w:hAnsi="Arial"/>
          <w:sz w:val="18"/>
          <w:szCs w:val="18"/>
          <w:lang w:eastAsia="zh-CN"/>
        </w:rPr>
        <w:t>Załącznik nr 1</w:t>
      </w:r>
      <w:r w:rsidR="00E1297B">
        <w:rPr>
          <w:rFonts w:ascii="Arial" w:eastAsia="Times New Roman" w:hAnsi="Arial"/>
          <w:sz w:val="18"/>
          <w:szCs w:val="18"/>
          <w:lang w:eastAsia="zh-CN"/>
        </w:rPr>
        <w:t>3</w:t>
      </w:r>
      <w:r w:rsidRPr="00FB41AD">
        <w:rPr>
          <w:rFonts w:ascii="Arial" w:eastAsia="Times New Roman" w:hAnsi="Arial"/>
          <w:sz w:val="18"/>
          <w:szCs w:val="18"/>
          <w:lang w:eastAsia="zh-CN"/>
        </w:rPr>
        <w:t xml:space="preserve"> - </w:t>
      </w:r>
      <w:r w:rsidRPr="00FB41AD">
        <w:rPr>
          <w:rFonts w:ascii="Arial" w:eastAsia="Times New Roman" w:hAnsi="Arial"/>
          <w:bCs/>
          <w:sz w:val="18"/>
          <w:szCs w:val="18"/>
          <w:lang w:eastAsia="zh-CN"/>
        </w:rPr>
        <w:t>Przedmiot przetwarzania – zakres Danych osobowych</w:t>
      </w:r>
    </w:p>
    <w:p w14:paraId="59B82731" w14:textId="4B54AAE3" w:rsidR="003710BD" w:rsidRPr="00FB41AD" w:rsidRDefault="003710BD" w:rsidP="003710BD">
      <w:pPr>
        <w:autoSpaceDE w:val="0"/>
        <w:autoSpaceDN w:val="0"/>
        <w:adjustRightInd w:val="0"/>
        <w:rPr>
          <w:rFonts w:ascii="Arial" w:eastAsia="Times New Roman" w:hAnsi="Arial"/>
          <w:bCs/>
          <w:sz w:val="18"/>
          <w:szCs w:val="18"/>
          <w:lang w:eastAsia="zh-CN"/>
        </w:rPr>
      </w:pPr>
      <w:r w:rsidRPr="00FB41AD">
        <w:rPr>
          <w:rFonts w:ascii="Arial" w:eastAsia="Times New Roman" w:hAnsi="Arial"/>
          <w:sz w:val="18"/>
          <w:szCs w:val="18"/>
          <w:lang w:eastAsia="zh-CN"/>
        </w:rPr>
        <w:t xml:space="preserve">Załącznik nr </w:t>
      </w:r>
      <w:r>
        <w:rPr>
          <w:rFonts w:ascii="Arial" w:eastAsia="Times New Roman" w:hAnsi="Arial"/>
          <w:sz w:val="18"/>
          <w:szCs w:val="18"/>
          <w:lang w:eastAsia="zh-CN"/>
        </w:rPr>
        <w:t>1</w:t>
      </w:r>
      <w:r w:rsidR="00E1297B">
        <w:rPr>
          <w:rFonts w:ascii="Arial" w:eastAsia="Times New Roman" w:hAnsi="Arial"/>
          <w:sz w:val="18"/>
          <w:szCs w:val="18"/>
          <w:lang w:eastAsia="zh-CN"/>
        </w:rPr>
        <w:t>4</w:t>
      </w:r>
      <w:r w:rsidRPr="00FB41AD">
        <w:rPr>
          <w:rFonts w:ascii="Arial" w:eastAsia="Times New Roman" w:hAnsi="Arial"/>
          <w:sz w:val="18"/>
          <w:szCs w:val="18"/>
          <w:lang w:eastAsia="zh-CN"/>
        </w:rPr>
        <w:t xml:space="preserve"> - </w:t>
      </w:r>
      <w:r w:rsidRPr="00FB41AD">
        <w:rPr>
          <w:rFonts w:ascii="Arial" w:eastAsia="Times New Roman" w:hAnsi="Arial"/>
          <w:bCs/>
          <w:sz w:val="18"/>
          <w:szCs w:val="18"/>
          <w:lang w:eastAsia="zh-CN"/>
        </w:rPr>
        <w:t>Wzór zgłoszenia Naruszenia ochrony danych osobowych</w:t>
      </w:r>
    </w:p>
    <w:p w14:paraId="08C464A9" w14:textId="6C484AEE" w:rsidR="003710BD" w:rsidRPr="00FB41AD" w:rsidRDefault="003710BD" w:rsidP="003710BD">
      <w:pPr>
        <w:autoSpaceDE w:val="0"/>
        <w:autoSpaceDN w:val="0"/>
        <w:adjustRightInd w:val="0"/>
        <w:rPr>
          <w:rFonts w:ascii="Arial" w:eastAsia="Times New Roman" w:hAnsi="Arial"/>
          <w:bCs/>
          <w:sz w:val="18"/>
          <w:szCs w:val="18"/>
          <w:lang w:eastAsia="zh-CN"/>
        </w:rPr>
      </w:pPr>
      <w:r w:rsidRPr="00FB41AD">
        <w:rPr>
          <w:rFonts w:ascii="Arial" w:eastAsia="Times New Roman" w:hAnsi="Arial"/>
          <w:bCs/>
          <w:sz w:val="18"/>
          <w:szCs w:val="18"/>
          <w:lang w:eastAsia="zh-CN"/>
        </w:rPr>
        <w:t xml:space="preserve">Załącznik nr </w:t>
      </w:r>
      <w:r>
        <w:rPr>
          <w:rFonts w:ascii="Arial" w:eastAsia="Times New Roman" w:hAnsi="Arial"/>
          <w:bCs/>
          <w:sz w:val="18"/>
          <w:szCs w:val="18"/>
          <w:lang w:eastAsia="zh-CN"/>
        </w:rPr>
        <w:t>1</w:t>
      </w:r>
      <w:r w:rsidR="00E1297B">
        <w:rPr>
          <w:rFonts w:ascii="Arial" w:eastAsia="Times New Roman" w:hAnsi="Arial"/>
          <w:bCs/>
          <w:sz w:val="18"/>
          <w:szCs w:val="18"/>
          <w:lang w:eastAsia="zh-CN"/>
        </w:rPr>
        <w:t>5</w:t>
      </w:r>
      <w:r w:rsidRPr="00FB41AD">
        <w:rPr>
          <w:rFonts w:ascii="Arial" w:eastAsia="Times New Roman" w:hAnsi="Arial"/>
          <w:bCs/>
          <w:sz w:val="18"/>
          <w:szCs w:val="18"/>
          <w:lang w:eastAsia="zh-CN"/>
        </w:rPr>
        <w:t xml:space="preserve"> - Lista podmiotów, którym Podmiot przetwarzający Podpowierza przetwarzanie Danych osobowych</w:t>
      </w:r>
    </w:p>
    <w:p w14:paraId="71566369" w14:textId="77777777" w:rsidR="003710BD" w:rsidRPr="00FB41AD" w:rsidRDefault="003710BD" w:rsidP="003710BD">
      <w:pPr>
        <w:rPr>
          <w:rFonts w:ascii="Arial" w:eastAsia="Times New Roman" w:hAnsi="Arial"/>
          <w:b/>
          <w:sz w:val="18"/>
          <w:szCs w:val="18"/>
          <w:lang w:eastAsia="zh-CN"/>
        </w:rPr>
      </w:pPr>
    </w:p>
    <w:p w14:paraId="1A309FF1" w14:textId="576442A9" w:rsidR="003710BD" w:rsidRPr="00FB41AD" w:rsidRDefault="003710BD" w:rsidP="003710BD">
      <w:pPr>
        <w:jc w:val="center"/>
        <w:rPr>
          <w:rFonts w:ascii="Arial" w:eastAsia="Times New Roman" w:hAnsi="Arial"/>
          <w:b/>
          <w:bCs/>
          <w:sz w:val="18"/>
          <w:szCs w:val="18"/>
          <w:lang w:eastAsia="zh-CN"/>
        </w:rPr>
      </w:pPr>
      <w:r w:rsidRPr="00FB41AD">
        <w:rPr>
          <w:rFonts w:ascii="Arial" w:eastAsia="Times New Roman" w:hAnsi="Arial"/>
          <w:sz w:val="18"/>
          <w:szCs w:val="18"/>
          <w:lang w:eastAsia="zh-CN"/>
        </w:rPr>
        <w:br w:type="page"/>
      </w:r>
      <w:r w:rsidRPr="00FB41AD">
        <w:rPr>
          <w:rFonts w:ascii="Arial" w:eastAsia="Times New Roman" w:hAnsi="Arial"/>
          <w:b/>
          <w:bCs/>
          <w:sz w:val="18"/>
          <w:szCs w:val="18"/>
          <w:lang w:eastAsia="zh-CN"/>
        </w:rPr>
        <w:lastRenderedPageBreak/>
        <w:t>Załącznik nr 1</w:t>
      </w:r>
      <w:r w:rsidR="008618B4">
        <w:rPr>
          <w:rFonts w:ascii="Arial" w:eastAsia="Times New Roman" w:hAnsi="Arial"/>
          <w:b/>
          <w:bCs/>
          <w:sz w:val="18"/>
          <w:szCs w:val="18"/>
          <w:lang w:eastAsia="zh-CN"/>
        </w:rPr>
        <w:t>1</w:t>
      </w:r>
    </w:p>
    <w:p w14:paraId="5674B080" w14:textId="77777777" w:rsidR="003710BD" w:rsidRPr="00FB41AD" w:rsidRDefault="003710BD" w:rsidP="003710BD">
      <w:pPr>
        <w:autoSpaceDE w:val="0"/>
        <w:autoSpaceDN w:val="0"/>
        <w:adjustRightInd w:val="0"/>
        <w:jc w:val="center"/>
        <w:rPr>
          <w:rFonts w:ascii="Arial" w:eastAsia="Times New Roman" w:hAnsi="Arial"/>
          <w:b/>
          <w:bCs/>
          <w:sz w:val="18"/>
          <w:szCs w:val="18"/>
          <w:lang w:eastAsia="zh-CN"/>
        </w:rPr>
      </w:pPr>
      <w:r w:rsidRPr="00FB41AD">
        <w:rPr>
          <w:rFonts w:ascii="Arial" w:eastAsia="Times New Roman" w:hAnsi="Arial"/>
          <w:b/>
          <w:bCs/>
          <w:sz w:val="18"/>
          <w:szCs w:val="18"/>
          <w:lang w:eastAsia="zh-CN"/>
        </w:rPr>
        <w:t>Przedmiot przetwarzania – zakres Danych osobowych</w:t>
      </w:r>
    </w:p>
    <w:p w14:paraId="55A3F112" w14:textId="77777777" w:rsidR="003710BD" w:rsidRPr="00FB41AD" w:rsidRDefault="003710BD" w:rsidP="003710BD">
      <w:pPr>
        <w:autoSpaceDE w:val="0"/>
        <w:autoSpaceDN w:val="0"/>
        <w:adjustRightInd w:val="0"/>
        <w:jc w:val="center"/>
        <w:rPr>
          <w:rFonts w:ascii="Arial" w:eastAsia="Times New Roman" w:hAnsi="Arial"/>
          <w:b/>
          <w:bCs/>
          <w:sz w:val="18"/>
          <w:szCs w:val="18"/>
          <w:lang w:eastAsia="zh-CN"/>
        </w:rPr>
      </w:pPr>
    </w:p>
    <w:p w14:paraId="0D641FD3" w14:textId="77777777" w:rsidR="003710BD" w:rsidRPr="00FC7926" w:rsidRDefault="003710BD" w:rsidP="003710BD">
      <w:pPr>
        <w:spacing w:after="30" w:line="223" w:lineRule="auto"/>
        <w:ind w:right="14"/>
        <w:rPr>
          <w:rFonts w:ascii="Arial" w:hAnsi="Arial"/>
        </w:rPr>
      </w:pPr>
      <w:r w:rsidRPr="00FC7926">
        <w:rPr>
          <w:rFonts w:ascii="Arial" w:hAnsi="Arial"/>
        </w:rPr>
        <w:t>Przedmiotem powierzenia są następujące kategorie i rodzaje danych:</w:t>
      </w:r>
    </w:p>
    <w:p w14:paraId="5525A4CA" w14:textId="77777777" w:rsidR="003710BD" w:rsidRDefault="003710BD" w:rsidP="003710BD">
      <w:pPr>
        <w:ind w:left="23" w:right="14" w:firstLine="14"/>
        <w:rPr>
          <w:rFonts w:ascii="Arial" w:hAnsi="Arial"/>
        </w:rPr>
      </w:pPr>
    </w:p>
    <w:p w14:paraId="202FA9A2" w14:textId="77777777" w:rsidR="003710BD" w:rsidRPr="00FC7926" w:rsidRDefault="003710BD" w:rsidP="003710BD">
      <w:pPr>
        <w:ind w:left="23" w:right="14" w:firstLine="14"/>
        <w:rPr>
          <w:rFonts w:ascii="Arial" w:hAnsi="Arial"/>
        </w:rPr>
      </w:pPr>
      <w:r w:rsidRPr="00FC7926">
        <w:rPr>
          <w:rFonts w:ascii="Arial" w:hAnsi="Arial"/>
        </w:rPr>
        <w:t>Klientów, na rzecz których Zamawiający świadczy usługi: imię, nazwisko, adres zamieszkania lub adres korespondencyjny, NIP, Regon, dane kontaktowe: telefon, faks, adres e-mail</w:t>
      </w:r>
      <w:r>
        <w:rPr>
          <w:rFonts w:ascii="Arial" w:hAnsi="Arial"/>
        </w:rPr>
        <w:t>, numery wodomierzy, numery punktów rozliczeniowych, numery nakładek radiowych, odczyty wodomierzy i pozostałe dane bilingowe.</w:t>
      </w:r>
    </w:p>
    <w:p w14:paraId="5F8B73EE" w14:textId="77777777" w:rsidR="003710BD" w:rsidRPr="00FC7926" w:rsidRDefault="003710BD" w:rsidP="003710BD">
      <w:pPr>
        <w:spacing w:after="172" w:line="223" w:lineRule="auto"/>
        <w:ind w:left="9" w:right="14" w:firstLine="4"/>
        <w:rPr>
          <w:rFonts w:ascii="Arial" w:hAnsi="Arial"/>
        </w:rPr>
      </w:pPr>
      <w:r w:rsidRPr="00FC7926">
        <w:rPr>
          <w:rFonts w:ascii="Arial" w:hAnsi="Arial"/>
        </w:rPr>
        <w:t xml:space="preserve">Dane pracowników niezbędne do realizacji </w:t>
      </w:r>
      <w:r>
        <w:rPr>
          <w:rFonts w:ascii="Arial" w:hAnsi="Arial"/>
        </w:rPr>
        <w:t>postanowień umowy</w:t>
      </w:r>
      <w:r w:rsidRPr="00FC7926">
        <w:rPr>
          <w:rFonts w:ascii="Arial" w:hAnsi="Arial"/>
        </w:rPr>
        <w:t xml:space="preserve"> </w:t>
      </w:r>
    </w:p>
    <w:p w14:paraId="03EB67A0" w14:textId="77777777" w:rsidR="003710BD" w:rsidRPr="00FB41AD" w:rsidRDefault="003710BD" w:rsidP="003710BD">
      <w:pPr>
        <w:jc w:val="both"/>
        <w:rPr>
          <w:rFonts w:ascii="Arial" w:eastAsia="Times New Roman" w:hAnsi="Arial"/>
          <w:color w:val="555555"/>
          <w:sz w:val="18"/>
          <w:szCs w:val="18"/>
          <w:shd w:val="clear" w:color="auto" w:fill="FFFFFF"/>
          <w:lang w:eastAsia="zh-CN"/>
        </w:rPr>
      </w:pPr>
    </w:p>
    <w:p w14:paraId="78F329C2" w14:textId="77777777" w:rsidR="003710BD" w:rsidRPr="00FB41AD" w:rsidRDefault="003710BD" w:rsidP="003710BD">
      <w:pPr>
        <w:rPr>
          <w:rFonts w:ascii="Arial" w:eastAsia="Times New Roman" w:hAnsi="Arial"/>
          <w:color w:val="555555"/>
          <w:sz w:val="18"/>
          <w:szCs w:val="18"/>
          <w:shd w:val="clear" w:color="auto" w:fill="FFFFFF"/>
          <w:lang w:eastAsia="zh-CN"/>
        </w:rPr>
      </w:pPr>
      <w:r w:rsidRPr="00FB41AD">
        <w:rPr>
          <w:rFonts w:ascii="Arial" w:eastAsia="Times New Roman" w:hAnsi="Arial"/>
          <w:color w:val="555555"/>
          <w:sz w:val="18"/>
          <w:szCs w:val="18"/>
          <w:shd w:val="clear" w:color="auto" w:fill="FFFFFF"/>
          <w:lang w:eastAsia="zh-CN"/>
        </w:rPr>
        <w:br w:type="page"/>
      </w:r>
    </w:p>
    <w:p w14:paraId="2395E001" w14:textId="048F6967" w:rsidR="003710BD" w:rsidRPr="00FB41AD" w:rsidRDefault="003710BD" w:rsidP="003710BD">
      <w:pPr>
        <w:autoSpaceDE w:val="0"/>
        <w:autoSpaceDN w:val="0"/>
        <w:adjustRightInd w:val="0"/>
        <w:jc w:val="center"/>
        <w:rPr>
          <w:rFonts w:ascii="Arial" w:eastAsia="Times New Roman" w:hAnsi="Arial"/>
          <w:b/>
          <w:bCs/>
          <w:sz w:val="18"/>
          <w:szCs w:val="18"/>
          <w:lang w:eastAsia="zh-CN"/>
        </w:rPr>
      </w:pPr>
      <w:r w:rsidRPr="00FB41AD">
        <w:rPr>
          <w:rFonts w:ascii="Arial" w:eastAsia="Times New Roman" w:hAnsi="Arial"/>
          <w:b/>
          <w:bCs/>
          <w:sz w:val="18"/>
          <w:szCs w:val="18"/>
          <w:lang w:eastAsia="zh-CN"/>
        </w:rPr>
        <w:lastRenderedPageBreak/>
        <w:t xml:space="preserve">Załącznik nr </w:t>
      </w:r>
      <w:r>
        <w:rPr>
          <w:rFonts w:ascii="Arial" w:eastAsia="Times New Roman" w:hAnsi="Arial"/>
          <w:b/>
          <w:bCs/>
          <w:sz w:val="18"/>
          <w:szCs w:val="18"/>
          <w:lang w:eastAsia="zh-CN"/>
        </w:rPr>
        <w:t>1</w:t>
      </w:r>
      <w:r w:rsidR="008618B4">
        <w:rPr>
          <w:rFonts w:ascii="Arial" w:eastAsia="Times New Roman" w:hAnsi="Arial"/>
          <w:b/>
          <w:bCs/>
          <w:sz w:val="18"/>
          <w:szCs w:val="18"/>
          <w:lang w:eastAsia="zh-CN"/>
        </w:rPr>
        <w:t>2</w:t>
      </w:r>
    </w:p>
    <w:p w14:paraId="47BF48D3" w14:textId="77777777" w:rsidR="003710BD" w:rsidRPr="00FB41AD" w:rsidRDefault="003710BD" w:rsidP="003710BD">
      <w:pPr>
        <w:autoSpaceDE w:val="0"/>
        <w:autoSpaceDN w:val="0"/>
        <w:adjustRightInd w:val="0"/>
        <w:jc w:val="center"/>
        <w:rPr>
          <w:rFonts w:ascii="Arial" w:eastAsia="Times New Roman" w:hAnsi="Arial"/>
          <w:b/>
          <w:bCs/>
          <w:sz w:val="18"/>
          <w:szCs w:val="18"/>
          <w:lang w:eastAsia="zh-CN"/>
        </w:rPr>
      </w:pPr>
      <w:r w:rsidRPr="00FB41AD">
        <w:rPr>
          <w:rFonts w:ascii="Arial" w:eastAsia="Times New Roman" w:hAnsi="Arial"/>
          <w:b/>
          <w:bCs/>
          <w:sz w:val="18"/>
          <w:szCs w:val="18"/>
          <w:lang w:eastAsia="zh-CN"/>
        </w:rPr>
        <w:t>Wzór zgłoszenia Naruszenia ochrony danych osobowych</w:t>
      </w:r>
    </w:p>
    <w:p w14:paraId="1059A4EA" w14:textId="77777777" w:rsidR="003710BD" w:rsidRPr="00FB41AD" w:rsidRDefault="003710BD" w:rsidP="003710BD">
      <w:pPr>
        <w:autoSpaceDE w:val="0"/>
        <w:autoSpaceDN w:val="0"/>
        <w:adjustRightInd w:val="0"/>
        <w:jc w:val="center"/>
        <w:rPr>
          <w:rFonts w:ascii="Arial" w:eastAsia="Times New Roman" w:hAnsi="Arial"/>
          <w:b/>
          <w:bCs/>
          <w:sz w:val="18"/>
          <w:szCs w:val="18"/>
          <w:lang w:eastAsia="zh-CN"/>
        </w:rPr>
      </w:pPr>
    </w:p>
    <w:p w14:paraId="5A186BD0" w14:textId="77777777" w:rsidR="003710BD" w:rsidRPr="00FB41AD" w:rsidRDefault="003710BD" w:rsidP="003710BD">
      <w:pPr>
        <w:autoSpaceDE w:val="0"/>
        <w:autoSpaceDN w:val="0"/>
        <w:adjustRightInd w:val="0"/>
        <w:jc w:val="center"/>
        <w:rPr>
          <w:rFonts w:ascii="Arial" w:eastAsia="Times New Roman" w:hAnsi="Arial"/>
          <w:b/>
          <w:bCs/>
          <w:sz w:val="18"/>
          <w:szCs w:val="18"/>
          <w:lang w:eastAsia="zh-CN"/>
        </w:rPr>
      </w:pPr>
    </w:p>
    <w:tbl>
      <w:tblPr>
        <w:tblStyle w:val="Tabela-Siatka"/>
        <w:tblW w:w="10044" w:type="dxa"/>
        <w:tblInd w:w="-494" w:type="dxa"/>
        <w:tblLook w:val="04A0" w:firstRow="1" w:lastRow="0" w:firstColumn="1" w:lastColumn="0" w:noHBand="0" w:noVBand="1"/>
      </w:tblPr>
      <w:tblGrid>
        <w:gridCol w:w="4734"/>
        <w:gridCol w:w="5310"/>
      </w:tblGrid>
      <w:tr w:rsidR="003710BD" w:rsidRPr="00FB41AD" w14:paraId="1FC04A07" w14:textId="77777777" w:rsidTr="00EF6593">
        <w:trPr>
          <w:trHeight w:val="199"/>
        </w:trPr>
        <w:tc>
          <w:tcPr>
            <w:tcW w:w="10044" w:type="dxa"/>
            <w:gridSpan w:val="2"/>
          </w:tcPr>
          <w:p w14:paraId="75ECFD5A" w14:textId="77777777" w:rsidR="003710BD" w:rsidRPr="00FB41AD" w:rsidRDefault="003710BD" w:rsidP="00EF6593">
            <w:pPr>
              <w:jc w:val="center"/>
              <w:rPr>
                <w:rFonts w:ascii="Arial" w:eastAsia="Times New Roman" w:hAnsi="Arial"/>
                <w:b/>
                <w:sz w:val="18"/>
                <w:szCs w:val="18"/>
                <w:shd w:val="clear" w:color="auto" w:fill="FFFFFF"/>
                <w:lang w:eastAsia="zh-CN"/>
              </w:rPr>
            </w:pPr>
            <w:r w:rsidRPr="00FB41AD">
              <w:rPr>
                <w:rFonts w:ascii="Arial" w:eastAsia="Times New Roman" w:hAnsi="Arial"/>
                <w:b/>
                <w:sz w:val="18"/>
                <w:szCs w:val="18"/>
                <w:shd w:val="clear" w:color="auto" w:fill="FFFFFF"/>
                <w:lang w:eastAsia="zh-CN"/>
              </w:rPr>
              <w:t>Zgłoszenie naruszenia ochrony danych osobowych nr ………..</w:t>
            </w:r>
          </w:p>
        </w:tc>
      </w:tr>
      <w:tr w:rsidR="003710BD" w:rsidRPr="00FB41AD" w14:paraId="156A5D02" w14:textId="77777777" w:rsidTr="00EF6593">
        <w:trPr>
          <w:trHeight w:val="199"/>
        </w:trPr>
        <w:tc>
          <w:tcPr>
            <w:tcW w:w="10044" w:type="dxa"/>
            <w:gridSpan w:val="2"/>
          </w:tcPr>
          <w:p w14:paraId="2EE4AA69" w14:textId="77777777" w:rsidR="003710BD" w:rsidRPr="00FB41AD" w:rsidRDefault="003710BD" w:rsidP="00EF6593">
            <w:pPr>
              <w:jc w:val="center"/>
              <w:rPr>
                <w:rFonts w:ascii="Arial" w:eastAsia="Times New Roman" w:hAnsi="Arial"/>
                <w:sz w:val="18"/>
                <w:szCs w:val="18"/>
                <w:shd w:val="clear" w:color="auto" w:fill="FFFFFF"/>
                <w:lang w:eastAsia="zh-CN"/>
              </w:rPr>
            </w:pPr>
            <w:r w:rsidRPr="00FB41AD">
              <w:rPr>
                <w:rFonts w:ascii="Arial" w:eastAsia="Times New Roman" w:hAnsi="Arial"/>
                <w:sz w:val="18"/>
                <w:szCs w:val="18"/>
                <w:shd w:val="clear" w:color="auto" w:fill="FFFFFF"/>
                <w:lang w:eastAsia="zh-CN"/>
              </w:rPr>
              <w:t>Data zgłoszenia: ……………………..</w:t>
            </w:r>
          </w:p>
        </w:tc>
      </w:tr>
      <w:tr w:rsidR="003710BD" w:rsidRPr="00FB41AD" w14:paraId="07AAD11C" w14:textId="77777777" w:rsidTr="00EF6593">
        <w:trPr>
          <w:trHeight w:val="199"/>
        </w:trPr>
        <w:tc>
          <w:tcPr>
            <w:tcW w:w="4734" w:type="dxa"/>
          </w:tcPr>
          <w:p w14:paraId="2C7EC78E" w14:textId="77777777" w:rsidR="003710BD" w:rsidRPr="00FB41AD" w:rsidRDefault="003710BD" w:rsidP="00EF6593">
            <w:pPr>
              <w:rPr>
                <w:rFonts w:ascii="Arial" w:eastAsia="Times New Roman" w:hAnsi="Arial"/>
                <w:sz w:val="18"/>
                <w:szCs w:val="18"/>
                <w:shd w:val="clear" w:color="auto" w:fill="FFFFFF"/>
                <w:lang w:eastAsia="zh-CN"/>
              </w:rPr>
            </w:pPr>
            <w:r w:rsidRPr="00FB41AD">
              <w:rPr>
                <w:rFonts w:ascii="Arial" w:eastAsia="Times New Roman" w:hAnsi="Arial"/>
                <w:sz w:val="18"/>
                <w:szCs w:val="18"/>
                <w:shd w:val="clear" w:color="auto" w:fill="FFFFFF"/>
                <w:lang w:eastAsia="zh-CN"/>
              </w:rPr>
              <w:t xml:space="preserve">Charakter Naruszenia </w:t>
            </w:r>
          </w:p>
        </w:tc>
        <w:tc>
          <w:tcPr>
            <w:tcW w:w="5310" w:type="dxa"/>
          </w:tcPr>
          <w:p w14:paraId="16BA6469"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670CAA34" w14:textId="77777777" w:rsidTr="00EF6593">
        <w:trPr>
          <w:trHeight w:val="199"/>
        </w:trPr>
        <w:tc>
          <w:tcPr>
            <w:tcW w:w="4734" w:type="dxa"/>
          </w:tcPr>
          <w:p w14:paraId="3F24E528" w14:textId="77777777" w:rsidR="003710BD" w:rsidRPr="00FB41AD" w:rsidRDefault="003710BD" w:rsidP="002615BC">
            <w:pPr>
              <w:numPr>
                <w:ilvl w:val="0"/>
                <w:numId w:val="38"/>
              </w:numPr>
              <w:contextualSpacing/>
              <w:rPr>
                <w:rFonts w:ascii="Arial" w:eastAsia="Times New Roman" w:hAnsi="Arial"/>
                <w:sz w:val="18"/>
                <w:szCs w:val="18"/>
                <w:shd w:val="clear" w:color="auto" w:fill="FFFFFF"/>
              </w:rPr>
            </w:pPr>
            <w:r w:rsidRPr="00FB41AD">
              <w:rPr>
                <w:rFonts w:ascii="Arial" w:eastAsia="Times New Roman" w:hAnsi="Arial"/>
                <w:sz w:val="18"/>
                <w:szCs w:val="18"/>
                <w:shd w:val="clear" w:color="auto" w:fill="FFFFFF"/>
              </w:rPr>
              <w:t>Data Naruszenia</w:t>
            </w:r>
          </w:p>
        </w:tc>
        <w:tc>
          <w:tcPr>
            <w:tcW w:w="5310" w:type="dxa"/>
          </w:tcPr>
          <w:p w14:paraId="0577FC09"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0AA36EBB" w14:textId="77777777" w:rsidTr="00EF6593">
        <w:trPr>
          <w:trHeight w:val="213"/>
        </w:trPr>
        <w:tc>
          <w:tcPr>
            <w:tcW w:w="4734" w:type="dxa"/>
            <w:shd w:val="clear" w:color="auto" w:fill="FFFFFF"/>
          </w:tcPr>
          <w:p w14:paraId="6BEA6AEC" w14:textId="77777777" w:rsidR="003710BD" w:rsidRPr="00FB41AD" w:rsidRDefault="003710BD" w:rsidP="002615BC">
            <w:pPr>
              <w:numPr>
                <w:ilvl w:val="0"/>
                <w:numId w:val="38"/>
              </w:numPr>
              <w:contextualSpacing/>
              <w:rPr>
                <w:rFonts w:ascii="Arial" w:eastAsia="Times New Roman" w:hAnsi="Arial"/>
                <w:sz w:val="18"/>
                <w:szCs w:val="18"/>
                <w:shd w:val="clear" w:color="auto" w:fill="FFFFFF"/>
              </w:rPr>
            </w:pPr>
            <w:r w:rsidRPr="00FB41AD">
              <w:rPr>
                <w:rFonts w:ascii="Arial" w:eastAsia="Times New Roman" w:hAnsi="Arial"/>
                <w:sz w:val="18"/>
                <w:szCs w:val="18"/>
                <w:shd w:val="clear" w:color="auto" w:fill="FFFFFF"/>
              </w:rPr>
              <w:t>Czas trwania Naruszenia</w:t>
            </w:r>
          </w:p>
        </w:tc>
        <w:tc>
          <w:tcPr>
            <w:tcW w:w="5310" w:type="dxa"/>
            <w:shd w:val="clear" w:color="auto" w:fill="FFFFFF"/>
          </w:tcPr>
          <w:p w14:paraId="1B14DE5E"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13DFA74C" w14:textId="77777777" w:rsidTr="00EF6593">
        <w:trPr>
          <w:trHeight w:val="213"/>
        </w:trPr>
        <w:tc>
          <w:tcPr>
            <w:tcW w:w="4734" w:type="dxa"/>
            <w:shd w:val="clear" w:color="auto" w:fill="FFFFFF"/>
          </w:tcPr>
          <w:p w14:paraId="3ADBA059" w14:textId="77777777" w:rsidR="003710BD" w:rsidRPr="00FB41AD" w:rsidRDefault="003710BD" w:rsidP="002615BC">
            <w:pPr>
              <w:numPr>
                <w:ilvl w:val="0"/>
                <w:numId w:val="38"/>
              </w:numPr>
              <w:contextualSpacing/>
              <w:rPr>
                <w:rFonts w:ascii="Arial" w:eastAsia="Times New Roman" w:hAnsi="Arial"/>
                <w:sz w:val="18"/>
                <w:szCs w:val="18"/>
                <w:shd w:val="clear" w:color="auto" w:fill="FFFFFF"/>
              </w:rPr>
            </w:pPr>
            <w:r w:rsidRPr="00FB41AD">
              <w:rPr>
                <w:rFonts w:ascii="Arial" w:eastAsia="Times New Roman" w:hAnsi="Arial"/>
                <w:sz w:val="18"/>
                <w:szCs w:val="18"/>
                <w:shd w:val="clear" w:color="auto" w:fill="FFFFFF"/>
              </w:rPr>
              <w:t>Miejsce zaistnienia Naruszenia</w:t>
            </w:r>
          </w:p>
        </w:tc>
        <w:tc>
          <w:tcPr>
            <w:tcW w:w="5310" w:type="dxa"/>
            <w:shd w:val="clear" w:color="auto" w:fill="FFFFFF"/>
          </w:tcPr>
          <w:p w14:paraId="16A35AD0"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39A1ED05" w14:textId="77777777" w:rsidTr="00EF6593">
        <w:trPr>
          <w:trHeight w:val="199"/>
        </w:trPr>
        <w:tc>
          <w:tcPr>
            <w:tcW w:w="4734" w:type="dxa"/>
          </w:tcPr>
          <w:p w14:paraId="0621B7E6" w14:textId="77777777" w:rsidR="003710BD" w:rsidRPr="00FB41AD" w:rsidRDefault="003710BD" w:rsidP="002615BC">
            <w:pPr>
              <w:numPr>
                <w:ilvl w:val="0"/>
                <w:numId w:val="38"/>
              </w:numPr>
              <w:contextualSpacing/>
              <w:rPr>
                <w:rFonts w:ascii="Arial" w:eastAsia="Times New Roman" w:hAnsi="Arial"/>
                <w:sz w:val="18"/>
                <w:szCs w:val="18"/>
                <w:shd w:val="clear" w:color="auto" w:fill="FFFFFF"/>
              </w:rPr>
            </w:pPr>
            <w:r w:rsidRPr="00FB41AD">
              <w:rPr>
                <w:rFonts w:ascii="Arial" w:eastAsia="Times New Roman" w:hAnsi="Arial"/>
                <w:sz w:val="18"/>
                <w:szCs w:val="18"/>
                <w:shd w:val="clear" w:color="auto" w:fill="FFFFFF"/>
              </w:rPr>
              <w:t>Data stwierdzenia Naruszenia</w:t>
            </w:r>
          </w:p>
        </w:tc>
        <w:tc>
          <w:tcPr>
            <w:tcW w:w="5310" w:type="dxa"/>
          </w:tcPr>
          <w:p w14:paraId="5698A940"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5FC54018" w14:textId="77777777" w:rsidTr="00EF6593">
        <w:trPr>
          <w:trHeight w:val="213"/>
        </w:trPr>
        <w:tc>
          <w:tcPr>
            <w:tcW w:w="4734" w:type="dxa"/>
          </w:tcPr>
          <w:p w14:paraId="140E9A75" w14:textId="77777777" w:rsidR="003710BD" w:rsidRPr="00FB41AD" w:rsidRDefault="003710BD" w:rsidP="002615BC">
            <w:pPr>
              <w:numPr>
                <w:ilvl w:val="0"/>
                <w:numId w:val="38"/>
              </w:numPr>
              <w:contextualSpacing/>
              <w:rPr>
                <w:rFonts w:ascii="Arial" w:eastAsia="Times New Roman" w:hAnsi="Arial"/>
                <w:sz w:val="18"/>
                <w:szCs w:val="18"/>
                <w:shd w:val="clear" w:color="auto" w:fill="FFFFFF"/>
              </w:rPr>
            </w:pPr>
            <w:r w:rsidRPr="00FB41AD">
              <w:rPr>
                <w:rFonts w:ascii="Arial" w:eastAsia="Times New Roman" w:hAnsi="Arial"/>
                <w:sz w:val="18"/>
                <w:szCs w:val="18"/>
                <w:shd w:val="clear" w:color="auto" w:fill="FFFFFF"/>
              </w:rPr>
              <w:t>Miejsce stwierdzenia Naruszenia</w:t>
            </w:r>
          </w:p>
        </w:tc>
        <w:tc>
          <w:tcPr>
            <w:tcW w:w="5310" w:type="dxa"/>
          </w:tcPr>
          <w:p w14:paraId="0F48327B"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77544FC1" w14:textId="77777777" w:rsidTr="00EF6593">
        <w:trPr>
          <w:trHeight w:val="415"/>
        </w:trPr>
        <w:tc>
          <w:tcPr>
            <w:tcW w:w="4734" w:type="dxa"/>
          </w:tcPr>
          <w:p w14:paraId="2D38C764" w14:textId="77777777" w:rsidR="003710BD" w:rsidRPr="00FB41AD" w:rsidRDefault="003710BD" w:rsidP="002615BC">
            <w:pPr>
              <w:numPr>
                <w:ilvl w:val="0"/>
                <w:numId w:val="37"/>
              </w:numPr>
              <w:contextualSpacing/>
              <w:rPr>
                <w:rFonts w:ascii="Arial" w:eastAsia="Times New Roman" w:hAnsi="Arial"/>
                <w:sz w:val="18"/>
                <w:szCs w:val="18"/>
                <w:shd w:val="clear" w:color="auto" w:fill="FFFFFF"/>
              </w:rPr>
            </w:pPr>
            <w:r w:rsidRPr="00FB41AD">
              <w:rPr>
                <w:rFonts w:ascii="Arial" w:eastAsia="Times New Roman" w:hAnsi="Arial"/>
                <w:sz w:val="18"/>
                <w:szCs w:val="18"/>
                <w:shd w:val="clear" w:color="auto" w:fill="FFFFFF"/>
              </w:rPr>
              <w:t>Kategorie osób, których dane dotyczą i których dotyczy Naruszenie</w:t>
            </w:r>
          </w:p>
        </w:tc>
        <w:tc>
          <w:tcPr>
            <w:tcW w:w="5310" w:type="dxa"/>
          </w:tcPr>
          <w:p w14:paraId="764605AA"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17823939" w14:textId="77777777" w:rsidTr="00EF6593">
        <w:trPr>
          <w:trHeight w:val="415"/>
        </w:trPr>
        <w:tc>
          <w:tcPr>
            <w:tcW w:w="4734" w:type="dxa"/>
          </w:tcPr>
          <w:p w14:paraId="788488D5" w14:textId="77777777" w:rsidR="003710BD" w:rsidRPr="00FB41AD" w:rsidRDefault="003710BD" w:rsidP="002615BC">
            <w:pPr>
              <w:numPr>
                <w:ilvl w:val="0"/>
                <w:numId w:val="37"/>
              </w:numPr>
              <w:contextualSpacing/>
              <w:rPr>
                <w:rFonts w:ascii="Arial" w:eastAsia="Times New Roman" w:hAnsi="Arial"/>
                <w:sz w:val="18"/>
                <w:szCs w:val="18"/>
                <w:shd w:val="clear" w:color="auto" w:fill="FFFFFF"/>
              </w:rPr>
            </w:pPr>
            <w:r w:rsidRPr="00FB41AD">
              <w:rPr>
                <w:rFonts w:ascii="Arial" w:eastAsia="Times New Roman" w:hAnsi="Arial"/>
                <w:sz w:val="18"/>
                <w:szCs w:val="18"/>
                <w:shd w:val="clear" w:color="auto" w:fill="FFFFFF"/>
              </w:rPr>
              <w:t>Przybliżona liczba osób, których dane dotyczą</w:t>
            </w:r>
            <w:r w:rsidRPr="00FB41AD">
              <w:rPr>
                <w:rFonts w:ascii="Arial" w:eastAsia="Times New Roman" w:hAnsi="Arial"/>
                <w:sz w:val="18"/>
                <w:szCs w:val="18"/>
                <w:lang w:eastAsia="ar-SA"/>
              </w:rPr>
              <w:t xml:space="preserve"> i których dotyczy Naruszenie</w:t>
            </w:r>
          </w:p>
        </w:tc>
        <w:tc>
          <w:tcPr>
            <w:tcW w:w="5310" w:type="dxa"/>
          </w:tcPr>
          <w:p w14:paraId="0F825EF9"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6147AEB5" w14:textId="77777777" w:rsidTr="00EF6593">
        <w:trPr>
          <w:trHeight w:val="415"/>
        </w:trPr>
        <w:tc>
          <w:tcPr>
            <w:tcW w:w="4734" w:type="dxa"/>
          </w:tcPr>
          <w:p w14:paraId="79D9ED1C" w14:textId="77777777" w:rsidR="003710BD" w:rsidRPr="00FB41AD" w:rsidRDefault="003710BD" w:rsidP="002615BC">
            <w:pPr>
              <w:numPr>
                <w:ilvl w:val="0"/>
                <w:numId w:val="37"/>
              </w:numPr>
              <w:contextualSpacing/>
              <w:rPr>
                <w:rFonts w:ascii="Arial" w:eastAsia="Times New Roman" w:hAnsi="Arial"/>
                <w:sz w:val="18"/>
                <w:szCs w:val="18"/>
                <w:shd w:val="clear" w:color="auto" w:fill="FFFFFF"/>
              </w:rPr>
            </w:pPr>
            <w:r w:rsidRPr="00FB41AD">
              <w:rPr>
                <w:rFonts w:ascii="Arial" w:eastAsia="Times New Roman" w:hAnsi="Arial"/>
                <w:sz w:val="18"/>
                <w:szCs w:val="18"/>
                <w:shd w:val="clear" w:color="auto" w:fill="FFFFFF"/>
              </w:rPr>
              <w:t>Kategorie danych osobowych, których dotyczy Naruszenie</w:t>
            </w:r>
          </w:p>
        </w:tc>
        <w:tc>
          <w:tcPr>
            <w:tcW w:w="5310" w:type="dxa"/>
          </w:tcPr>
          <w:p w14:paraId="386A4E39"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0E9BC04D" w14:textId="77777777" w:rsidTr="00EF6593">
        <w:trPr>
          <w:trHeight w:val="415"/>
        </w:trPr>
        <w:tc>
          <w:tcPr>
            <w:tcW w:w="4734" w:type="dxa"/>
          </w:tcPr>
          <w:p w14:paraId="160632F8" w14:textId="77777777" w:rsidR="003710BD" w:rsidRPr="00FB41AD" w:rsidRDefault="003710BD" w:rsidP="002615BC">
            <w:pPr>
              <w:numPr>
                <w:ilvl w:val="0"/>
                <w:numId w:val="37"/>
              </w:numPr>
              <w:contextualSpacing/>
              <w:rPr>
                <w:rFonts w:ascii="Arial" w:eastAsia="Times New Roman" w:hAnsi="Arial"/>
                <w:sz w:val="18"/>
                <w:szCs w:val="18"/>
                <w:shd w:val="clear" w:color="auto" w:fill="FFFFFF"/>
              </w:rPr>
            </w:pPr>
            <w:r w:rsidRPr="00FB41AD">
              <w:rPr>
                <w:rFonts w:ascii="Arial" w:eastAsia="Times New Roman" w:hAnsi="Arial"/>
                <w:sz w:val="18"/>
                <w:szCs w:val="18"/>
                <w:shd w:val="clear" w:color="auto" w:fill="FFFFFF"/>
              </w:rPr>
              <w:t>Przybliżona liczba wpisów danych osobowych, których dotyczy Naruszenie</w:t>
            </w:r>
            <w:r w:rsidRPr="00FB41AD">
              <w:rPr>
                <w:rFonts w:ascii="Arial" w:eastAsia="Times New Roman" w:hAnsi="Arial"/>
                <w:sz w:val="18"/>
                <w:szCs w:val="18"/>
                <w:lang w:eastAsia="ar-SA"/>
              </w:rPr>
              <w:t xml:space="preserve"> </w:t>
            </w:r>
          </w:p>
        </w:tc>
        <w:tc>
          <w:tcPr>
            <w:tcW w:w="5310" w:type="dxa"/>
          </w:tcPr>
          <w:p w14:paraId="06DE0613"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77536783" w14:textId="77777777" w:rsidTr="00EF6593">
        <w:trPr>
          <w:trHeight w:val="415"/>
        </w:trPr>
        <w:tc>
          <w:tcPr>
            <w:tcW w:w="4734" w:type="dxa"/>
          </w:tcPr>
          <w:p w14:paraId="082D02B2" w14:textId="77777777" w:rsidR="003710BD" w:rsidRPr="00FB41AD" w:rsidRDefault="003710BD" w:rsidP="002615BC">
            <w:pPr>
              <w:numPr>
                <w:ilvl w:val="0"/>
                <w:numId w:val="37"/>
              </w:numPr>
              <w:contextualSpacing/>
              <w:rPr>
                <w:rFonts w:ascii="Arial" w:eastAsia="Times New Roman" w:hAnsi="Arial"/>
                <w:sz w:val="18"/>
                <w:szCs w:val="18"/>
                <w:shd w:val="clear" w:color="auto" w:fill="FFFFFF"/>
              </w:rPr>
            </w:pPr>
            <w:r w:rsidRPr="00FB41AD">
              <w:rPr>
                <w:rFonts w:ascii="Arial" w:eastAsia="Times New Roman" w:hAnsi="Arial"/>
                <w:sz w:val="18"/>
                <w:szCs w:val="18"/>
                <w:lang w:eastAsia="ar-SA"/>
              </w:rPr>
              <w:t>Charakter Danych osobowych, których dotyczy Naruszenie</w:t>
            </w:r>
          </w:p>
        </w:tc>
        <w:tc>
          <w:tcPr>
            <w:tcW w:w="5310" w:type="dxa"/>
          </w:tcPr>
          <w:p w14:paraId="41CD2D66"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3C4917AA" w14:textId="77777777" w:rsidTr="00EF6593">
        <w:trPr>
          <w:trHeight w:val="415"/>
        </w:trPr>
        <w:tc>
          <w:tcPr>
            <w:tcW w:w="4734" w:type="dxa"/>
          </w:tcPr>
          <w:p w14:paraId="55B6F50A" w14:textId="77777777" w:rsidR="003710BD" w:rsidRPr="00FB41AD" w:rsidRDefault="003710BD" w:rsidP="002615BC">
            <w:pPr>
              <w:numPr>
                <w:ilvl w:val="0"/>
                <w:numId w:val="37"/>
              </w:numPr>
              <w:contextualSpacing/>
              <w:rPr>
                <w:rFonts w:ascii="Arial" w:eastAsia="Times New Roman" w:hAnsi="Arial"/>
                <w:sz w:val="18"/>
                <w:szCs w:val="18"/>
                <w:lang w:eastAsia="ar-SA"/>
              </w:rPr>
            </w:pPr>
            <w:r w:rsidRPr="00FB41AD">
              <w:rPr>
                <w:rFonts w:ascii="Arial" w:eastAsia="Times New Roman" w:hAnsi="Arial"/>
                <w:sz w:val="18"/>
                <w:szCs w:val="18"/>
                <w:lang w:eastAsia="ar-SA"/>
              </w:rPr>
              <w:t>Zakres Danych osobowych, których dotyczy Naruszenie</w:t>
            </w:r>
          </w:p>
        </w:tc>
        <w:tc>
          <w:tcPr>
            <w:tcW w:w="5310" w:type="dxa"/>
          </w:tcPr>
          <w:p w14:paraId="66E36290"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48D2B656" w14:textId="77777777" w:rsidTr="00EF6593">
        <w:trPr>
          <w:trHeight w:val="415"/>
        </w:trPr>
        <w:tc>
          <w:tcPr>
            <w:tcW w:w="4734" w:type="dxa"/>
          </w:tcPr>
          <w:p w14:paraId="5B1D9711" w14:textId="77777777" w:rsidR="003710BD" w:rsidRPr="00FB41AD" w:rsidRDefault="003710BD" w:rsidP="002615BC">
            <w:pPr>
              <w:numPr>
                <w:ilvl w:val="0"/>
                <w:numId w:val="37"/>
              </w:numPr>
              <w:contextualSpacing/>
              <w:rPr>
                <w:rFonts w:ascii="Arial" w:eastAsia="Times New Roman" w:hAnsi="Arial"/>
                <w:sz w:val="18"/>
                <w:szCs w:val="18"/>
                <w:lang w:eastAsia="ar-SA"/>
              </w:rPr>
            </w:pPr>
            <w:r w:rsidRPr="00FB41AD">
              <w:rPr>
                <w:rFonts w:ascii="Arial" w:eastAsia="Times New Roman" w:hAnsi="Arial"/>
                <w:sz w:val="18"/>
                <w:szCs w:val="18"/>
                <w:lang w:eastAsia="ar-SA"/>
              </w:rPr>
              <w:t>Osoby, których dane dotyczą i których dotyczy Naruszenie</w:t>
            </w:r>
          </w:p>
        </w:tc>
        <w:tc>
          <w:tcPr>
            <w:tcW w:w="5310" w:type="dxa"/>
          </w:tcPr>
          <w:p w14:paraId="19395DDD"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3B9EE407" w14:textId="77777777" w:rsidTr="00EF6593">
        <w:trPr>
          <w:trHeight w:val="415"/>
        </w:trPr>
        <w:tc>
          <w:tcPr>
            <w:tcW w:w="4734" w:type="dxa"/>
          </w:tcPr>
          <w:p w14:paraId="56A9CCEB" w14:textId="77777777" w:rsidR="003710BD" w:rsidRPr="00FB41AD" w:rsidRDefault="003710BD" w:rsidP="002615BC">
            <w:pPr>
              <w:numPr>
                <w:ilvl w:val="0"/>
                <w:numId w:val="37"/>
              </w:numPr>
              <w:contextualSpacing/>
              <w:rPr>
                <w:rFonts w:ascii="Arial" w:eastAsia="Times New Roman" w:hAnsi="Arial"/>
                <w:sz w:val="18"/>
                <w:szCs w:val="18"/>
                <w:lang w:eastAsia="ar-SA"/>
              </w:rPr>
            </w:pPr>
            <w:r w:rsidRPr="00FB41AD">
              <w:rPr>
                <w:rFonts w:ascii="Arial" w:eastAsia="Times New Roman" w:hAnsi="Arial"/>
                <w:sz w:val="18"/>
                <w:szCs w:val="18"/>
                <w:lang w:eastAsia="ar-SA"/>
              </w:rPr>
              <w:t>System informatyczny, w którym nastąpiło Naruszenie (jeśli dotyczy)</w:t>
            </w:r>
          </w:p>
        </w:tc>
        <w:tc>
          <w:tcPr>
            <w:tcW w:w="5310" w:type="dxa"/>
          </w:tcPr>
          <w:p w14:paraId="4B273EBE"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1F45CE22" w14:textId="77777777" w:rsidTr="00EF6593">
        <w:trPr>
          <w:trHeight w:val="1024"/>
        </w:trPr>
        <w:tc>
          <w:tcPr>
            <w:tcW w:w="4734" w:type="dxa"/>
          </w:tcPr>
          <w:p w14:paraId="599EB4B0" w14:textId="77777777" w:rsidR="003710BD" w:rsidRPr="00FB41AD" w:rsidRDefault="003710BD" w:rsidP="00EF6593">
            <w:pPr>
              <w:rPr>
                <w:rFonts w:ascii="Arial" w:eastAsia="Times New Roman" w:hAnsi="Arial"/>
                <w:sz w:val="18"/>
                <w:szCs w:val="18"/>
                <w:shd w:val="clear" w:color="auto" w:fill="FFFFFF"/>
                <w:lang w:eastAsia="zh-CN"/>
              </w:rPr>
            </w:pPr>
            <w:r w:rsidRPr="00FB41AD">
              <w:rPr>
                <w:rFonts w:ascii="Arial" w:eastAsia="Times New Roman" w:hAnsi="Arial"/>
                <w:sz w:val="18"/>
                <w:szCs w:val="18"/>
                <w:shd w:val="clear" w:color="auto" w:fill="FFFFFF"/>
                <w:lang w:eastAsia="zh-CN"/>
              </w:rPr>
              <w:t xml:space="preserve">Imię i nazwisko oraz dane kontaktowe inspektora ochrony danych lub oznaczenie innego punktu kontaktowego, od którego można uzyskać więcej informacji na temat Naruszenia </w:t>
            </w:r>
          </w:p>
        </w:tc>
        <w:tc>
          <w:tcPr>
            <w:tcW w:w="5310" w:type="dxa"/>
          </w:tcPr>
          <w:p w14:paraId="38869D1A"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786E9CD7" w14:textId="77777777" w:rsidTr="00EF6593">
        <w:trPr>
          <w:trHeight w:val="605"/>
        </w:trPr>
        <w:tc>
          <w:tcPr>
            <w:tcW w:w="4734" w:type="dxa"/>
          </w:tcPr>
          <w:p w14:paraId="5401A01A" w14:textId="77777777" w:rsidR="003710BD" w:rsidRPr="00FB41AD" w:rsidRDefault="003710BD" w:rsidP="00EF6593">
            <w:pPr>
              <w:rPr>
                <w:rFonts w:ascii="Arial" w:eastAsia="Times New Roman" w:hAnsi="Arial"/>
                <w:sz w:val="18"/>
                <w:szCs w:val="18"/>
                <w:shd w:val="clear" w:color="auto" w:fill="FFFFFF"/>
                <w:lang w:eastAsia="zh-CN"/>
              </w:rPr>
            </w:pPr>
            <w:r w:rsidRPr="00FB41AD">
              <w:rPr>
                <w:rFonts w:ascii="Arial" w:eastAsia="Times New Roman" w:hAnsi="Arial"/>
                <w:sz w:val="18"/>
                <w:szCs w:val="18"/>
                <w:shd w:val="clear" w:color="auto" w:fill="FFFFFF"/>
                <w:lang w:eastAsia="zh-CN"/>
              </w:rPr>
              <w:t>Opis możliwych konsekwencji Naruszenia, w tym k</w:t>
            </w:r>
            <w:r w:rsidRPr="00FB41AD">
              <w:rPr>
                <w:rFonts w:ascii="Arial" w:eastAsia="Times New Roman" w:hAnsi="Arial"/>
                <w:sz w:val="18"/>
                <w:szCs w:val="18"/>
                <w:lang w:eastAsia="ar-SA"/>
              </w:rPr>
              <w:t>onsekwencji  dla osób, których dane dotyczą i których dotyczy Naruszenie</w:t>
            </w:r>
          </w:p>
        </w:tc>
        <w:tc>
          <w:tcPr>
            <w:tcW w:w="5310" w:type="dxa"/>
          </w:tcPr>
          <w:p w14:paraId="5D67F6A9"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26A1534B" w14:textId="77777777" w:rsidTr="00EF6593">
        <w:trPr>
          <w:trHeight w:val="1441"/>
        </w:trPr>
        <w:tc>
          <w:tcPr>
            <w:tcW w:w="4734" w:type="dxa"/>
          </w:tcPr>
          <w:p w14:paraId="4683D014" w14:textId="77777777" w:rsidR="003710BD" w:rsidRPr="00FB41AD" w:rsidRDefault="003710BD" w:rsidP="00EF6593">
            <w:pPr>
              <w:rPr>
                <w:rFonts w:ascii="Arial" w:eastAsia="Times New Roman" w:hAnsi="Arial"/>
                <w:sz w:val="18"/>
                <w:szCs w:val="18"/>
                <w:shd w:val="clear" w:color="auto" w:fill="FFFFFF"/>
                <w:lang w:eastAsia="zh-CN"/>
              </w:rPr>
            </w:pPr>
            <w:r w:rsidRPr="00FB41AD">
              <w:rPr>
                <w:rFonts w:ascii="Arial" w:eastAsia="Times New Roman" w:hAnsi="Arial"/>
                <w:sz w:val="18"/>
                <w:szCs w:val="18"/>
                <w:shd w:val="clear" w:color="auto" w:fill="FFFFFF"/>
                <w:lang w:eastAsia="zh-CN"/>
              </w:rPr>
              <w:t>Opis środków zastosowanych lub proponowanych przez Podmiot przetwarzający w celu zaradzenia Naruszeniu, w tym w stosownych przypadkach środków w celu zminimalizowania jego ewentualnych negatywnych skutków</w:t>
            </w:r>
          </w:p>
        </w:tc>
        <w:tc>
          <w:tcPr>
            <w:tcW w:w="5310" w:type="dxa"/>
          </w:tcPr>
          <w:p w14:paraId="49D25F5D"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68989CC5" w14:textId="77777777" w:rsidTr="00EF6593">
        <w:trPr>
          <w:trHeight w:val="403"/>
        </w:trPr>
        <w:tc>
          <w:tcPr>
            <w:tcW w:w="4734" w:type="dxa"/>
          </w:tcPr>
          <w:p w14:paraId="16053C4A" w14:textId="77777777" w:rsidR="003710BD" w:rsidRPr="00FB41AD" w:rsidRDefault="003710BD" w:rsidP="00EF6593">
            <w:pPr>
              <w:rPr>
                <w:rFonts w:ascii="Arial" w:eastAsia="Times New Roman" w:hAnsi="Arial"/>
                <w:sz w:val="18"/>
                <w:szCs w:val="18"/>
                <w:lang w:eastAsia="ar-SA"/>
              </w:rPr>
            </w:pPr>
            <w:r w:rsidRPr="00FB41AD">
              <w:rPr>
                <w:rFonts w:ascii="Arial" w:eastAsia="Times New Roman" w:hAnsi="Arial"/>
                <w:sz w:val="18"/>
                <w:szCs w:val="18"/>
                <w:lang w:eastAsia="ar-SA"/>
              </w:rPr>
              <w:t>Przewidywany czas niezbędny do usunięcia konsekwencji Naruszenia</w:t>
            </w:r>
          </w:p>
        </w:tc>
        <w:tc>
          <w:tcPr>
            <w:tcW w:w="5310" w:type="dxa"/>
          </w:tcPr>
          <w:p w14:paraId="61E6A6C4"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192C519F" w14:textId="77777777" w:rsidTr="00EF6593">
        <w:trPr>
          <w:trHeight w:val="199"/>
        </w:trPr>
        <w:tc>
          <w:tcPr>
            <w:tcW w:w="4734" w:type="dxa"/>
          </w:tcPr>
          <w:p w14:paraId="41C31D2A" w14:textId="77777777" w:rsidR="003710BD" w:rsidRPr="00FB41AD" w:rsidRDefault="003710BD" w:rsidP="00EF6593">
            <w:pPr>
              <w:rPr>
                <w:rFonts w:ascii="Arial" w:eastAsia="Times New Roman" w:hAnsi="Arial"/>
                <w:sz w:val="18"/>
                <w:szCs w:val="18"/>
                <w:shd w:val="clear" w:color="auto" w:fill="FFFFFF"/>
                <w:lang w:eastAsia="zh-CN"/>
              </w:rPr>
            </w:pPr>
            <w:r w:rsidRPr="00FB41AD">
              <w:rPr>
                <w:rFonts w:ascii="Arial" w:eastAsia="Times New Roman" w:hAnsi="Arial"/>
                <w:sz w:val="18"/>
                <w:szCs w:val="18"/>
                <w:shd w:val="clear" w:color="auto" w:fill="FFFFFF"/>
                <w:lang w:eastAsia="zh-CN"/>
              </w:rPr>
              <w:t>Inne istotne informacje dotyczące Naruszenia</w:t>
            </w:r>
          </w:p>
        </w:tc>
        <w:tc>
          <w:tcPr>
            <w:tcW w:w="5310" w:type="dxa"/>
          </w:tcPr>
          <w:p w14:paraId="7542A7CD" w14:textId="77777777" w:rsidR="003710BD" w:rsidRPr="00FB41AD" w:rsidRDefault="003710BD" w:rsidP="00EF6593">
            <w:pPr>
              <w:rPr>
                <w:rFonts w:ascii="Arial" w:eastAsia="Times New Roman" w:hAnsi="Arial"/>
                <w:sz w:val="18"/>
                <w:szCs w:val="18"/>
                <w:shd w:val="clear" w:color="auto" w:fill="FFFFFF"/>
                <w:lang w:eastAsia="zh-CN"/>
              </w:rPr>
            </w:pPr>
          </w:p>
        </w:tc>
      </w:tr>
      <w:tr w:rsidR="003710BD" w:rsidRPr="00FB41AD" w14:paraId="0736A8E6" w14:textId="77777777" w:rsidTr="00EF6593">
        <w:trPr>
          <w:trHeight w:val="605"/>
        </w:trPr>
        <w:tc>
          <w:tcPr>
            <w:tcW w:w="4734" w:type="dxa"/>
          </w:tcPr>
          <w:p w14:paraId="5443F4D6" w14:textId="77777777" w:rsidR="003710BD" w:rsidRPr="00FB41AD" w:rsidRDefault="003710BD" w:rsidP="00EF6593">
            <w:pPr>
              <w:rPr>
                <w:rFonts w:ascii="Arial" w:eastAsia="Times New Roman" w:hAnsi="Arial"/>
                <w:sz w:val="18"/>
                <w:szCs w:val="18"/>
                <w:shd w:val="clear" w:color="auto" w:fill="FFFFFF"/>
                <w:lang w:eastAsia="zh-CN"/>
              </w:rPr>
            </w:pPr>
            <w:r w:rsidRPr="00FB41AD">
              <w:rPr>
                <w:rFonts w:ascii="Arial" w:eastAsia="Times New Roman" w:hAnsi="Arial"/>
                <w:sz w:val="18"/>
                <w:szCs w:val="18"/>
                <w:shd w:val="clear" w:color="auto" w:fill="FFFFFF"/>
                <w:lang w:eastAsia="zh-CN"/>
              </w:rPr>
              <w:t>Czy podane informacje stanowią wszystkie informacje, które dotyczą Naruszenia ochrony danych osobowych?</w:t>
            </w:r>
          </w:p>
        </w:tc>
        <w:tc>
          <w:tcPr>
            <w:tcW w:w="5310" w:type="dxa"/>
          </w:tcPr>
          <w:p w14:paraId="4E1498CC" w14:textId="77777777" w:rsidR="003710BD" w:rsidRPr="00FB41AD" w:rsidRDefault="003710BD" w:rsidP="00EF6593">
            <w:pPr>
              <w:rPr>
                <w:rFonts w:ascii="Arial" w:eastAsia="Times New Roman" w:hAnsi="Arial"/>
                <w:sz w:val="18"/>
                <w:szCs w:val="18"/>
                <w:shd w:val="clear" w:color="auto" w:fill="FFFFFF"/>
                <w:lang w:eastAsia="zh-CN"/>
              </w:rPr>
            </w:pPr>
          </w:p>
        </w:tc>
      </w:tr>
    </w:tbl>
    <w:p w14:paraId="56FA2A6A" w14:textId="77777777" w:rsidR="003710BD" w:rsidRDefault="003710BD" w:rsidP="003710BD"/>
    <w:p w14:paraId="5639FA73" w14:textId="77777777" w:rsidR="003710BD" w:rsidRDefault="003710BD" w:rsidP="003710BD"/>
    <w:p w14:paraId="0949F4BC" w14:textId="77777777" w:rsidR="003710BD" w:rsidRDefault="003710BD" w:rsidP="003710BD"/>
    <w:p w14:paraId="753E736F" w14:textId="77777777" w:rsidR="003710BD" w:rsidRDefault="003710BD" w:rsidP="003710BD"/>
    <w:p w14:paraId="77DF70CB" w14:textId="77777777" w:rsidR="003710BD" w:rsidRDefault="003710BD" w:rsidP="003710BD"/>
    <w:p w14:paraId="298A8E8A" w14:textId="77777777" w:rsidR="003710BD" w:rsidRDefault="003710BD" w:rsidP="003710BD"/>
    <w:p w14:paraId="46F35A34" w14:textId="77777777" w:rsidR="003710BD" w:rsidRDefault="003710BD" w:rsidP="003710BD"/>
    <w:p w14:paraId="07084FA9" w14:textId="77777777" w:rsidR="003710BD" w:rsidRDefault="003710BD" w:rsidP="003710BD"/>
    <w:p w14:paraId="36007A15" w14:textId="77777777" w:rsidR="003710BD" w:rsidRDefault="003710BD" w:rsidP="003710BD"/>
    <w:p w14:paraId="1506A81B" w14:textId="77777777" w:rsidR="003710BD" w:rsidRDefault="003710BD" w:rsidP="003710BD"/>
    <w:p w14:paraId="338F0D40" w14:textId="77777777" w:rsidR="003710BD" w:rsidRDefault="003710BD" w:rsidP="003710BD"/>
    <w:p w14:paraId="0EC58A1D" w14:textId="77777777" w:rsidR="003710BD" w:rsidRDefault="003710BD" w:rsidP="003710BD"/>
    <w:p w14:paraId="5DC59D7A" w14:textId="77777777" w:rsidR="003710BD" w:rsidRDefault="003710BD" w:rsidP="003710BD"/>
    <w:p w14:paraId="3DE6E567" w14:textId="77777777" w:rsidR="003710BD" w:rsidRDefault="003710BD" w:rsidP="003710BD"/>
    <w:p w14:paraId="51F7052B" w14:textId="77777777" w:rsidR="003710BD" w:rsidRDefault="003710BD" w:rsidP="003710BD"/>
    <w:p w14:paraId="0C8E3258" w14:textId="77777777" w:rsidR="003710BD" w:rsidRDefault="003710BD" w:rsidP="003710BD"/>
    <w:p w14:paraId="462E06C7" w14:textId="77777777" w:rsidR="003710BD" w:rsidRDefault="003710BD" w:rsidP="003710BD"/>
    <w:p w14:paraId="6EC6CB98" w14:textId="6C783A89" w:rsidR="003710BD" w:rsidRPr="007D338E" w:rsidRDefault="003710BD" w:rsidP="003710BD">
      <w:pPr>
        <w:autoSpaceDE w:val="0"/>
        <w:autoSpaceDN w:val="0"/>
        <w:adjustRightInd w:val="0"/>
        <w:jc w:val="center"/>
        <w:rPr>
          <w:rFonts w:ascii="Arial" w:hAnsi="Arial"/>
          <w:b/>
          <w:bCs/>
          <w:sz w:val="18"/>
          <w:szCs w:val="18"/>
        </w:rPr>
      </w:pPr>
      <w:r w:rsidRPr="007D338E">
        <w:rPr>
          <w:rFonts w:ascii="Arial" w:hAnsi="Arial"/>
          <w:b/>
          <w:bCs/>
          <w:sz w:val="18"/>
          <w:szCs w:val="18"/>
        </w:rPr>
        <w:t xml:space="preserve">Załącznik nr </w:t>
      </w:r>
      <w:r>
        <w:rPr>
          <w:rFonts w:ascii="Arial" w:hAnsi="Arial"/>
          <w:b/>
          <w:bCs/>
          <w:sz w:val="18"/>
          <w:szCs w:val="18"/>
        </w:rPr>
        <w:t>1</w:t>
      </w:r>
      <w:r w:rsidR="008618B4">
        <w:rPr>
          <w:rFonts w:ascii="Arial" w:hAnsi="Arial"/>
          <w:b/>
          <w:bCs/>
          <w:sz w:val="18"/>
          <w:szCs w:val="18"/>
        </w:rPr>
        <w:t>3</w:t>
      </w:r>
    </w:p>
    <w:p w14:paraId="5B7D751C" w14:textId="20D8D747" w:rsidR="003710BD" w:rsidRPr="007D338E" w:rsidRDefault="003710BD" w:rsidP="003710BD">
      <w:pPr>
        <w:autoSpaceDE w:val="0"/>
        <w:autoSpaceDN w:val="0"/>
        <w:adjustRightInd w:val="0"/>
        <w:jc w:val="center"/>
        <w:rPr>
          <w:rFonts w:ascii="Arial" w:hAnsi="Arial"/>
          <w:b/>
          <w:bCs/>
          <w:sz w:val="18"/>
          <w:szCs w:val="18"/>
        </w:rPr>
      </w:pPr>
      <w:r w:rsidRPr="007D338E">
        <w:rPr>
          <w:rFonts w:ascii="Arial" w:hAnsi="Arial"/>
          <w:b/>
          <w:bCs/>
          <w:sz w:val="18"/>
          <w:szCs w:val="18"/>
        </w:rPr>
        <w:t xml:space="preserve">Lista podmiotów, którym Podmiot przetwarzający </w:t>
      </w:r>
      <w:r w:rsidR="008618B4">
        <w:rPr>
          <w:rFonts w:ascii="Arial" w:hAnsi="Arial"/>
          <w:b/>
          <w:bCs/>
          <w:sz w:val="18"/>
          <w:szCs w:val="18"/>
        </w:rPr>
        <w:t>p</w:t>
      </w:r>
      <w:r w:rsidRPr="007D338E">
        <w:rPr>
          <w:rFonts w:ascii="Arial" w:hAnsi="Arial"/>
          <w:b/>
          <w:bCs/>
          <w:sz w:val="18"/>
          <w:szCs w:val="18"/>
        </w:rPr>
        <w:t>odpowierza przetwarzanie Danych osobowych</w:t>
      </w:r>
    </w:p>
    <w:tbl>
      <w:tblPr>
        <w:tblStyle w:val="Tabela-Siatka"/>
        <w:tblW w:w="0" w:type="auto"/>
        <w:tblLook w:val="04A0" w:firstRow="1" w:lastRow="0" w:firstColumn="1" w:lastColumn="0" w:noHBand="0" w:noVBand="1"/>
      </w:tblPr>
      <w:tblGrid>
        <w:gridCol w:w="486"/>
        <w:gridCol w:w="4045"/>
        <w:gridCol w:w="4529"/>
      </w:tblGrid>
      <w:tr w:rsidR="003710BD" w:rsidRPr="00C738F1" w14:paraId="6BD70DA2" w14:textId="77777777" w:rsidTr="00EF6593">
        <w:tc>
          <w:tcPr>
            <w:tcW w:w="486" w:type="dxa"/>
          </w:tcPr>
          <w:p w14:paraId="7702ACC7" w14:textId="77777777" w:rsidR="003710BD" w:rsidRDefault="003710BD" w:rsidP="00EF6593">
            <w:pPr>
              <w:autoSpaceDE w:val="0"/>
              <w:autoSpaceDN w:val="0"/>
              <w:adjustRightInd w:val="0"/>
              <w:rPr>
                <w:rFonts w:ascii="Arial" w:hAnsi="Arial"/>
                <w:b/>
                <w:bCs/>
                <w:sz w:val="18"/>
                <w:szCs w:val="18"/>
              </w:rPr>
            </w:pPr>
            <w:r>
              <w:rPr>
                <w:rFonts w:ascii="Arial" w:hAnsi="Arial"/>
                <w:b/>
                <w:bCs/>
                <w:sz w:val="18"/>
                <w:szCs w:val="18"/>
              </w:rPr>
              <w:t xml:space="preserve"> </w:t>
            </w:r>
            <w:r w:rsidRPr="007D338E">
              <w:rPr>
                <w:rFonts w:ascii="Arial" w:hAnsi="Arial"/>
                <w:b/>
                <w:bCs/>
                <w:sz w:val="18"/>
                <w:szCs w:val="18"/>
              </w:rPr>
              <w:t>Lp.</w:t>
            </w:r>
          </w:p>
          <w:p w14:paraId="3CAB46EE" w14:textId="77777777" w:rsidR="003710BD" w:rsidRPr="007D338E" w:rsidRDefault="003710BD" w:rsidP="00EF6593">
            <w:pPr>
              <w:autoSpaceDE w:val="0"/>
              <w:autoSpaceDN w:val="0"/>
              <w:adjustRightInd w:val="0"/>
              <w:rPr>
                <w:rFonts w:ascii="Arial" w:hAnsi="Arial"/>
                <w:b/>
                <w:bCs/>
                <w:sz w:val="18"/>
                <w:szCs w:val="18"/>
              </w:rPr>
            </w:pPr>
          </w:p>
        </w:tc>
        <w:tc>
          <w:tcPr>
            <w:tcW w:w="4045" w:type="dxa"/>
          </w:tcPr>
          <w:p w14:paraId="11CCDD06" w14:textId="77777777" w:rsidR="003710BD" w:rsidRDefault="003710BD" w:rsidP="00EF6593">
            <w:pPr>
              <w:autoSpaceDE w:val="0"/>
              <w:autoSpaceDN w:val="0"/>
              <w:adjustRightInd w:val="0"/>
              <w:rPr>
                <w:rFonts w:ascii="Arial" w:hAnsi="Arial"/>
                <w:b/>
                <w:bCs/>
                <w:sz w:val="18"/>
                <w:szCs w:val="18"/>
              </w:rPr>
            </w:pPr>
            <w:r>
              <w:rPr>
                <w:rFonts w:ascii="Arial" w:hAnsi="Arial"/>
                <w:b/>
                <w:bCs/>
                <w:sz w:val="18"/>
                <w:szCs w:val="18"/>
              </w:rPr>
              <w:t xml:space="preserve">  </w:t>
            </w:r>
          </w:p>
          <w:p w14:paraId="7B47EA5F" w14:textId="77777777" w:rsidR="003710BD" w:rsidRPr="007D338E" w:rsidRDefault="003710BD" w:rsidP="00EF6593">
            <w:pPr>
              <w:autoSpaceDE w:val="0"/>
              <w:autoSpaceDN w:val="0"/>
              <w:adjustRightInd w:val="0"/>
              <w:jc w:val="center"/>
              <w:rPr>
                <w:rFonts w:ascii="Arial" w:hAnsi="Arial"/>
                <w:b/>
                <w:bCs/>
                <w:sz w:val="18"/>
                <w:szCs w:val="18"/>
              </w:rPr>
            </w:pPr>
            <w:r w:rsidRPr="007D338E">
              <w:rPr>
                <w:rFonts w:ascii="Arial" w:hAnsi="Arial"/>
                <w:b/>
                <w:bCs/>
                <w:sz w:val="18"/>
                <w:szCs w:val="18"/>
              </w:rPr>
              <w:t>Nazwa podmiotu</w:t>
            </w:r>
          </w:p>
        </w:tc>
        <w:tc>
          <w:tcPr>
            <w:tcW w:w="4529" w:type="dxa"/>
          </w:tcPr>
          <w:p w14:paraId="10F72B63" w14:textId="77777777" w:rsidR="003710BD" w:rsidRDefault="003710BD" w:rsidP="00EF6593">
            <w:pPr>
              <w:autoSpaceDE w:val="0"/>
              <w:autoSpaceDN w:val="0"/>
              <w:adjustRightInd w:val="0"/>
              <w:rPr>
                <w:rFonts w:ascii="Arial" w:hAnsi="Arial"/>
                <w:b/>
                <w:bCs/>
                <w:sz w:val="18"/>
                <w:szCs w:val="18"/>
              </w:rPr>
            </w:pPr>
          </w:p>
          <w:p w14:paraId="75482597" w14:textId="77777777" w:rsidR="003710BD" w:rsidRPr="007D338E" w:rsidRDefault="003710BD" w:rsidP="00EF6593">
            <w:pPr>
              <w:autoSpaceDE w:val="0"/>
              <w:autoSpaceDN w:val="0"/>
              <w:adjustRightInd w:val="0"/>
              <w:jc w:val="center"/>
              <w:rPr>
                <w:rFonts w:ascii="Arial" w:hAnsi="Arial"/>
                <w:b/>
                <w:bCs/>
                <w:sz w:val="18"/>
                <w:szCs w:val="18"/>
              </w:rPr>
            </w:pPr>
            <w:r w:rsidRPr="007D338E">
              <w:rPr>
                <w:rFonts w:ascii="Arial" w:hAnsi="Arial"/>
                <w:b/>
                <w:bCs/>
                <w:sz w:val="18"/>
                <w:szCs w:val="18"/>
              </w:rPr>
              <w:t>Siedziba i adres podmiotu</w:t>
            </w:r>
          </w:p>
        </w:tc>
      </w:tr>
      <w:tr w:rsidR="003710BD" w:rsidRPr="00C738F1" w14:paraId="4BC2DD10" w14:textId="77777777" w:rsidTr="00EF6593">
        <w:tc>
          <w:tcPr>
            <w:tcW w:w="486" w:type="dxa"/>
          </w:tcPr>
          <w:p w14:paraId="343302C1" w14:textId="77777777" w:rsidR="003710BD" w:rsidRPr="007D338E" w:rsidRDefault="003710BD" w:rsidP="00EF6593">
            <w:pPr>
              <w:autoSpaceDE w:val="0"/>
              <w:autoSpaceDN w:val="0"/>
              <w:adjustRightInd w:val="0"/>
              <w:rPr>
                <w:rFonts w:ascii="Arial" w:hAnsi="Arial"/>
                <w:b/>
                <w:bCs/>
                <w:sz w:val="18"/>
                <w:szCs w:val="18"/>
              </w:rPr>
            </w:pPr>
            <w:r w:rsidRPr="007D338E">
              <w:rPr>
                <w:rFonts w:ascii="Arial" w:hAnsi="Arial"/>
                <w:b/>
                <w:bCs/>
                <w:sz w:val="18"/>
                <w:szCs w:val="18"/>
              </w:rPr>
              <w:t>1.</w:t>
            </w:r>
          </w:p>
        </w:tc>
        <w:tc>
          <w:tcPr>
            <w:tcW w:w="4045" w:type="dxa"/>
          </w:tcPr>
          <w:p w14:paraId="23FD662E" w14:textId="77777777" w:rsidR="003710BD" w:rsidRPr="009A1541" w:rsidRDefault="003710BD" w:rsidP="00EF6593">
            <w:pPr>
              <w:autoSpaceDE w:val="0"/>
              <w:autoSpaceDN w:val="0"/>
              <w:adjustRightInd w:val="0"/>
              <w:rPr>
                <w:rFonts w:ascii="Arial" w:hAnsi="Arial"/>
                <w:bCs/>
                <w:sz w:val="18"/>
                <w:szCs w:val="18"/>
              </w:rPr>
            </w:pPr>
          </w:p>
        </w:tc>
        <w:tc>
          <w:tcPr>
            <w:tcW w:w="4529" w:type="dxa"/>
          </w:tcPr>
          <w:p w14:paraId="4B45B1CD" w14:textId="77777777" w:rsidR="003710BD" w:rsidRPr="009A1541" w:rsidRDefault="003710BD" w:rsidP="00EF6593">
            <w:pPr>
              <w:autoSpaceDE w:val="0"/>
              <w:autoSpaceDN w:val="0"/>
              <w:adjustRightInd w:val="0"/>
              <w:rPr>
                <w:rFonts w:ascii="Arial" w:hAnsi="Arial"/>
                <w:bCs/>
                <w:sz w:val="18"/>
                <w:szCs w:val="18"/>
              </w:rPr>
            </w:pPr>
          </w:p>
        </w:tc>
      </w:tr>
      <w:tr w:rsidR="003710BD" w:rsidRPr="00C738F1" w14:paraId="2D6C9217" w14:textId="77777777" w:rsidTr="00EF6593">
        <w:tc>
          <w:tcPr>
            <w:tcW w:w="486" w:type="dxa"/>
          </w:tcPr>
          <w:p w14:paraId="0DA7959E" w14:textId="77777777" w:rsidR="003710BD" w:rsidRPr="007D338E" w:rsidRDefault="003710BD" w:rsidP="00EF6593">
            <w:pPr>
              <w:autoSpaceDE w:val="0"/>
              <w:autoSpaceDN w:val="0"/>
              <w:adjustRightInd w:val="0"/>
              <w:rPr>
                <w:rFonts w:ascii="Arial" w:hAnsi="Arial"/>
                <w:b/>
                <w:bCs/>
                <w:sz w:val="18"/>
                <w:szCs w:val="18"/>
              </w:rPr>
            </w:pPr>
            <w:r w:rsidRPr="007D338E">
              <w:rPr>
                <w:rFonts w:ascii="Arial" w:hAnsi="Arial"/>
                <w:b/>
                <w:bCs/>
                <w:sz w:val="18"/>
                <w:szCs w:val="18"/>
              </w:rPr>
              <w:t>2.</w:t>
            </w:r>
          </w:p>
        </w:tc>
        <w:tc>
          <w:tcPr>
            <w:tcW w:w="4045" w:type="dxa"/>
          </w:tcPr>
          <w:p w14:paraId="712389F7" w14:textId="77777777" w:rsidR="003710BD" w:rsidRPr="007D338E" w:rsidRDefault="003710BD" w:rsidP="00EF6593">
            <w:pPr>
              <w:autoSpaceDE w:val="0"/>
              <w:autoSpaceDN w:val="0"/>
              <w:adjustRightInd w:val="0"/>
              <w:rPr>
                <w:rFonts w:ascii="Arial" w:hAnsi="Arial"/>
                <w:b/>
                <w:bCs/>
                <w:sz w:val="18"/>
                <w:szCs w:val="18"/>
              </w:rPr>
            </w:pPr>
          </w:p>
        </w:tc>
        <w:tc>
          <w:tcPr>
            <w:tcW w:w="4529" w:type="dxa"/>
          </w:tcPr>
          <w:p w14:paraId="7B70B214" w14:textId="77777777" w:rsidR="003710BD" w:rsidRPr="007D338E" w:rsidRDefault="003710BD" w:rsidP="00EF6593">
            <w:pPr>
              <w:autoSpaceDE w:val="0"/>
              <w:autoSpaceDN w:val="0"/>
              <w:adjustRightInd w:val="0"/>
              <w:rPr>
                <w:rFonts w:ascii="Arial" w:hAnsi="Arial"/>
                <w:b/>
                <w:bCs/>
                <w:sz w:val="18"/>
                <w:szCs w:val="18"/>
              </w:rPr>
            </w:pPr>
          </w:p>
        </w:tc>
      </w:tr>
      <w:tr w:rsidR="003710BD" w:rsidRPr="00C738F1" w14:paraId="087FC6BF" w14:textId="77777777" w:rsidTr="00EF6593">
        <w:tc>
          <w:tcPr>
            <w:tcW w:w="486" w:type="dxa"/>
          </w:tcPr>
          <w:p w14:paraId="392D5AB1" w14:textId="77777777" w:rsidR="003710BD" w:rsidRPr="007D338E" w:rsidRDefault="003710BD" w:rsidP="00EF6593">
            <w:pPr>
              <w:autoSpaceDE w:val="0"/>
              <w:autoSpaceDN w:val="0"/>
              <w:adjustRightInd w:val="0"/>
              <w:rPr>
                <w:rFonts w:ascii="Arial" w:hAnsi="Arial"/>
                <w:b/>
                <w:bCs/>
                <w:sz w:val="18"/>
                <w:szCs w:val="18"/>
              </w:rPr>
            </w:pPr>
            <w:r w:rsidRPr="007D338E">
              <w:rPr>
                <w:rFonts w:ascii="Arial" w:hAnsi="Arial"/>
                <w:b/>
                <w:bCs/>
                <w:sz w:val="18"/>
                <w:szCs w:val="18"/>
              </w:rPr>
              <w:t>3.</w:t>
            </w:r>
          </w:p>
        </w:tc>
        <w:tc>
          <w:tcPr>
            <w:tcW w:w="4045" w:type="dxa"/>
          </w:tcPr>
          <w:p w14:paraId="1BFD0614" w14:textId="77777777" w:rsidR="003710BD" w:rsidRPr="007D338E" w:rsidRDefault="003710BD" w:rsidP="00EF6593">
            <w:pPr>
              <w:autoSpaceDE w:val="0"/>
              <w:autoSpaceDN w:val="0"/>
              <w:adjustRightInd w:val="0"/>
              <w:rPr>
                <w:rFonts w:ascii="Arial" w:hAnsi="Arial"/>
                <w:b/>
                <w:bCs/>
                <w:sz w:val="18"/>
                <w:szCs w:val="18"/>
              </w:rPr>
            </w:pPr>
          </w:p>
        </w:tc>
        <w:tc>
          <w:tcPr>
            <w:tcW w:w="4529" w:type="dxa"/>
          </w:tcPr>
          <w:p w14:paraId="54DEF592" w14:textId="77777777" w:rsidR="003710BD" w:rsidRPr="007D338E" w:rsidRDefault="003710BD" w:rsidP="00EF6593">
            <w:pPr>
              <w:autoSpaceDE w:val="0"/>
              <w:autoSpaceDN w:val="0"/>
              <w:adjustRightInd w:val="0"/>
              <w:rPr>
                <w:rFonts w:ascii="Arial" w:hAnsi="Arial"/>
                <w:b/>
                <w:bCs/>
                <w:sz w:val="18"/>
                <w:szCs w:val="18"/>
              </w:rPr>
            </w:pPr>
          </w:p>
        </w:tc>
      </w:tr>
      <w:tr w:rsidR="003710BD" w:rsidRPr="00C738F1" w14:paraId="3AEE34E5" w14:textId="77777777" w:rsidTr="00EF6593">
        <w:tc>
          <w:tcPr>
            <w:tcW w:w="486" w:type="dxa"/>
          </w:tcPr>
          <w:p w14:paraId="28F845A9" w14:textId="77777777" w:rsidR="003710BD" w:rsidRPr="007D338E" w:rsidRDefault="003710BD" w:rsidP="00EF6593">
            <w:pPr>
              <w:autoSpaceDE w:val="0"/>
              <w:autoSpaceDN w:val="0"/>
              <w:adjustRightInd w:val="0"/>
              <w:rPr>
                <w:rFonts w:ascii="Arial" w:hAnsi="Arial"/>
                <w:b/>
                <w:bCs/>
                <w:sz w:val="18"/>
                <w:szCs w:val="18"/>
              </w:rPr>
            </w:pPr>
            <w:r w:rsidRPr="007D338E">
              <w:rPr>
                <w:rFonts w:ascii="Arial" w:hAnsi="Arial"/>
                <w:b/>
                <w:bCs/>
                <w:sz w:val="18"/>
                <w:szCs w:val="18"/>
              </w:rPr>
              <w:t>4.</w:t>
            </w:r>
          </w:p>
        </w:tc>
        <w:tc>
          <w:tcPr>
            <w:tcW w:w="4045" w:type="dxa"/>
          </w:tcPr>
          <w:p w14:paraId="579527AE" w14:textId="77777777" w:rsidR="003710BD" w:rsidRPr="007D338E" w:rsidRDefault="003710BD" w:rsidP="00EF6593">
            <w:pPr>
              <w:autoSpaceDE w:val="0"/>
              <w:autoSpaceDN w:val="0"/>
              <w:adjustRightInd w:val="0"/>
              <w:rPr>
                <w:rFonts w:ascii="Arial" w:hAnsi="Arial"/>
                <w:b/>
                <w:bCs/>
                <w:sz w:val="18"/>
                <w:szCs w:val="18"/>
              </w:rPr>
            </w:pPr>
          </w:p>
        </w:tc>
        <w:tc>
          <w:tcPr>
            <w:tcW w:w="4529" w:type="dxa"/>
          </w:tcPr>
          <w:p w14:paraId="10201C66" w14:textId="77777777" w:rsidR="003710BD" w:rsidRPr="007D338E" w:rsidRDefault="003710BD" w:rsidP="00EF6593">
            <w:pPr>
              <w:autoSpaceDE w:val="0"/>
              <w:autoSpaceDN w:val="0"/>
              <w:adjustRightInd w:val="0"/>
              <w:rPr>
                <w:rFonts w:ascii="Arial" w:hAnsi="Arial"/>
                <w:b/>
                <w:bCs/>
                <w:sz w:val="18"/>
                <w:szCs w:val="18"/>
              </w:rPr>
            </w:pPr>
          </w:p>
        </w:tc>
      </w:tr>
      <w:tr w:rsidR="003710BD" w:rsidRPr="00C738F1" w14:paraId="69BCED9C" w14:textId="77777777" w:rsidTr="00EF6593">
        <w:tc>
          <w:tcPr>
            <w:tcW w:w="486" w:type="dxa"/>
          </w:tcPr>
          <w:p w14:paraId="5F7005BD" w14:textId="77777777" w:rsidR="003710BD" w:rsidRPr="007D338E" w:rsidRDefault="003710BD" w:rsidP="00EF6593">
            <w:pPr>
              <w:autoSpaceDE w:val="0"/>
              <w:autoSpaceDN w:val="0"/>
              <w:adjustRightInd w:val="0"/>
              <w:rPr>
                <w:rFonts w:ascii="Arial" w:hAnsi="Arial"/>
                <w:b/>
                <w:bCs/>
                <w:sz w:val="18"/>
                <w:szCs w:val="18"/>
              </w:rPr>
            </w:pPr>
            <w:r w:rsidRPr="007D338E">
              <w:rPr>
                <w:rFonts w:ascii="Arial" w:hAnsi="Arial"/>
                <w:b/>
                <w:bCs/>
                <w:sz w:val="18"/>
                <w:szCs w:val="18"/>
              </w:rPr>
              <w:t>5.</w:t>
            </w:r>
          </w:p>
        </w:tc>
        <w:tc>
          <w:tcPr>
            <w:tcW w:w="4045" w:type="dxa"/>
          </w:tcPr>
          <w:p w14:paraId="6799079D" w14:textId="77777777" w:rsidR="003710BD" w:rsidRPr="007D338E" w:rsidRDefault="003710BD" w:rsidP="00EF6593">
            <w:pPr>
              <w:autoSpaceDE w:val="0"/>
              <w:autoSpaceDN w:val="0"/>
              <w:adjustRightInd w:val="0"/>
              <w:rPr>
                <w:rFonts w:ascii="Arial" w:hAnsi="Arial"/>
                <w:b/>
                <w:bCs/>
                <w:sz w:val="18"/>
                <w:szCs w:val="18"/>
              </w:rPr>
            </w:pPr>
          </w:p>
        </w:tc>
        <w:tc>
          <w:tcPr>
            <w:tcW w:w="4529" w:type="dxa"/>
          </w:tcPr>
          <w:p w14:paraId="74C5F7B6" w14:textId="77777777" w:rsidR="003710BD" w:rsidRPr="007D338E" w:rsidRDefault="003710BD" w:rsidP="00EF6593">
            <w:pPr>
              <w:autoSpaceDE w:val="0"/>
              <w:autoSpaceDN w:val="0"/>
              <w:adjustRightInd w:val="0"/>
              <w:rPr>
                <w:rFonts w:ascii="Arial" w:hAnsi="Arial"/>
                <w:b/>
                <w:bCs/>
                <w:sz w:val="18"/>
                <w:szCs w:val="18"/>
              </w:rPr>
            </w:pPr>
          </w:p>
        </w:tc>
      </w:tr>
      <w:tr w:rsidR="003710BD" w:rsidRPr="00C738F1" w14:paraId="332D1E99" w14:textId="77777777" w:rsidTr="00EF6593">
        <w:tc>
          <w:tcPr>
            <w:tcW w:w="486" w:type="dxa"/>
          </w:tcPr>
          <w:p w14:paraId="0FF47A7A" w14:textId="77777777" w:rsidR="003710BD" w:rsidRPr="007D338E" w:rsidRDefault="003710BD" w:rsidP="00EF6593">
            <w:pPr>
              <w:autoSpaceDE w:val="0"/>
              <w:autoSpaceDN w:val="0"/>
              <w:adjustRightInd w:val="0"/>
              <w:rPr>
                <w:rFonts w:ascii="Arial" w:hAnsi="Arial"/>
                <w:b/>
                <w:bCs/>
                <w:sz w:val="18"/>
                <w:szCs w:val="18"/>
              </w:rPr>
            </w:pPr>
            <w:r w:rsidRPr="007D338E">
              <w:rPr>
                <w:rFonts w:ascii="Arial" w:hAnsi="Arial"/>
                <w:b/>
                <w:bCs/>
                <w:sz w:val="18"/>
                <w:szCs w:val="18"/>
              </w:rPr>
              <w:t>6.</w:t>
            </w:r>
          </w:p>
        </w:tc>
        <w:tc>
          <w:tcPr>
            <w:tcW w:w="4045" w:type="dxa"/>
          </w:tcPr>
          <w:p w14:paraId="310B5703" w14:textId="77777777" w:rsidR="003710BD" w:rsidRPr="007D338E" w:rsidRDefault="003710BD" w:rsidP="00EF6593">
            <w:pPr>
              <w:autoSpaceDE w:val="0"/>
              <w:autoSpaceDN w:val="0"/>
              <w:adjustRightInd w:val="0"/>
              <w:rPr>
                <w:rFonts w:ascii="Arial" w:hAnsi="Arial"/>
                <w:b/>
                <w:bCs/>
                <w:sz w:val="18"/>
                <w:szCs w:val="18"/>
              </w:rPr>
            </w:pPr>
          </w:p>
        </w:tc>
        <w:tc>
          <w:tcPr>
            <w:tcW w:w="4529" w:type="dxa"/>
          </w:tcPr>
          <w:p w14:paraId="1B15ECE0" w14:textId="77777777" w:rsidR="003710BD" w:rsidRPr="007D338E" w:rsidRDefault="003710BD" w:rsidP="00EF6593">
            <w:pPr>
              <w:autoSpaceDE w:val="0"/>
              <w:autoSpaceDN w:val="0"/>
              <w:adjustRightInd w:val="0"/>
              <w:rPr>
                <w:rFonts w:ascii="Arial" w:hAnsi="Arial"/>
                <w:b/>
                <w:bCs/>
                <w:sz w:val="18"/>
                <w:szCs w:val="18"/>
              </w:rPr>
            </w:pPr>
          </w:p>
        </w:tc>
      </w:tr>
    </w:tbl>
    <w:p w14:paraId="64FBA986" w14:textId="77777777" w:rsidR="003710BD" w:rsidRPr="007D338E" w:rsidRDefault="003710BD" w:rsidP="003710BD">
      <w:pPr>
        <w:autoSpaceDE w:val="0"/>
        <w:autoSpaceDN w:val="0"/>
        <w:adjustRightInd w:val="0"/>
        <w:rPr>
          <w:rFonts w:ascii="Arial" w:hAnsi="Arial"/>
          <w:b/>
          <w:bCs/>
          <w:sz w:val="18"/>
          <w:szCs w:val="18"/>
        </w:rPr>
      </w:pPr>
    </w:p>
    <w:p w14:paraId="25A360A2" w14:textId="77777777" w:rsidR="003710BD" w:rsidRPr="00FB41AD" w:rsidRDefault="003710BD" w:rsidP="003710BD"/>
    <w:p w14:paraId="32275DC7" w14:textId="77777777" w:rsidR="00E018C0" w:rsidRDefault="00E018C0">
      <w:pPr>
        <w:spacing w:line="200" w:lineRule="exact"/>
        <w:rPr>
          <w:rFonts w:ascii="Times New Roman" w:eastAsia="Times New Roman" w:hAnsi="Times New Roman"/>
        </w:rPr>
      </w:pPr>
    </w:p>
    <w:p w14:paraId="2B457535" w14:textId="77777777" w:rsidR="00E018C0" w:rsidRDefault="00E018C0">
      <w:pPr>
        <w:spacing w:line="200" w:lineRule="exact"/>
        <w:rPr>
          <w:rFonts w:ascii="Times New Roman" w:eastAsia="Times New Roman" w:hAnsi="Times New Roman"/>
        </w:rPr>
      </w:pPr>
    </w:p>
    <w:p w14:paraId="22AE4AE5" w14:textId="77777777" w:rsidR="00E018C0" w:rsidRDefault="00E018C0">
      <w:pPr>
        <w:spacing w:line="200" w:lineRule="exact"/>
        <w:rPr>
          <w:rFonts w:ascii="Times New Roman" w:eastAsia="Times New Roman" w:hAnsi="Times New Roman"/>
        </w:rPr>
      </w:pPr>
    </w:p>
    <w:p w14:paraId="137C0876" w14:textId="77777777" w:rsidR="00E018C0" w:rsidRDefault="00E018C0">
      <w:pPr>
        <w:spacing w:line="200" w:lineRule="exact"/>
        <w:rPr>
          <w:rFonts w:ascii="Times New Roman" w:eastAsia="Times New Roman" w:hAnsi="Times New Roman"/>
        </w:rPr>
      </w:pPr>
    </w:p>
    <w:p w14:paraId="185D6578" w14:textId="77777777" w:rsidR="00E018C0" w:rsidRDefault="00E018C0">
      <w:pPr>
        <w:spacing w:line="200" w:lineRule="exact"/>
        <w:rPr>
          <w:rFonts w:ascii="Times New Roman" w:eastAsia="Times New Roman" w:hAnsi="Times New Roman"/>
        </w:rPr>
      </w:pPr>
    </w:p>
    <w:p w14:paraId="520A74D3" w14:textId="77777777" w:rsidR="00E018C0" w:rsidRDefault="00E018C0">
      <w:pPr>
        <w:spacing w:line="200" w:lineRule="exact"/>
        <w:rPr>
          <w:rFonts w:ascii="Times New Roman" w:eastAsia="Times New Roman" w:hAnsi="Times New Roman"/>
        </w:rPr>
      </w:pPr>
    </w:p>
    <w:p w14:paraId="7630A062" w14:textId="77777777" w:rsidR="00E018C0" w:rsidRDefault="00E018C0">
      <w:pPr>
        <w:spacing w:line="200" w:lineRule="exact"/>
        <w:rPr>
          <w:rFonts w:ascii="Times New Roman" w:eastAsia="Times New Roman" w:hAnsi="Times New Roman"/>
        </w:rPr>
      </w:pPr>
    </w:p>
    <w:p w14:paraId="4285D8B8" w14:textId="77777777" w:rsidR="00E018C0" w:rsidRDefault="00E018C0">
      <w:pPr>
        <w:spacing w:line="200" w:lineRule="exact"/>
        <w:rPr>
          <w:rFonts w:ascii="Times New Roman" w:eastAsia="Times New Roman" w:hAnsi="Times New Roman"/>
        </w:rPr>
      </w:pPr>
    </w:p>
    <w:p w14:paraId="23D7F445" w14:textId="77777777" w:rsidR="00E018C0" w:rsidRDefault="00E018C0">
      <w:pPr>
        <w:spacing w:line="200" w:lineRule="exact"/>
        <w:rPr>
          <w:rFonts w:ascii="Times New Roman" w:eastAsia="Times New Roman" w:hAnsi="Times New Roman"/>
        </w:rPr>
      </w:pPr>
    </w:p>
    <w:p w14:paraId="2EC2C459" w14:textId="77777777" w:rsidR="00E018C0" w:rsidRDefault="00E018C0">
      <w:pPr>
        <w:spacing w:line="200" w:lineRule="exact"/>
        <w:rPr>
          <w:rFonts w:ascii="Times New Roman" w:eastAsia="Times New Roman" w:hAnsi="Times New Roman"/>
        </w:rPr>
      </w:pPr>
    </w:p>
    <w:p w14:paraId="00F3568A" w14:textId="77777777" w:rsidR="00E018C0" w:rsidRDefault="00E018C0">
      <w:pPr>
        <w:spacing w:line="200" w:lineRule="exact"/>
        <w:rPr>
          <w:rFonts w:ascii="Times New Roman" w:eastAsia="Times New Roman" w:hAnsi="Times New Roman"/>
        </w:rPr>
      </w:pPr>
    </w:p>
    <w:p w14:paraId="124B9532" w14:textId="77777777" w:rsidR="00E018C0" w:rsidRDefault="00E018C0">
      <w:pPr>
        <w:spacing w:line="200" w:lineRule="exact"/>
        <w:rPr>
          <w:rFonts w:ascii="Times New Roman" w:eastAsia="Times New Roman" w:hAnsi="Times New Roman"/>
        </w:rPr>
      </w:pPr>
    </w:p>
    <w:p w14:paraId="78A76751" w14:textId="77777777" w:rsidR="00E018C0" w:rsidRDefault="00E018C0">
      <w:pPr>
        <w:spacing w:line="200" w:lineRule="exact"/>
        <w:rPr>
          <w:rFonts w:ascii="Times New Roman" w:eastAsia="Times New Roman" w:hAnsi="Times New Roman"/>
        </w:rPr>
      </w:pPr>
    </w:p>
    <w:p w14:paraId="4933970F" w14:textId="77777777" w:rsidR="00E018C0" w:rsidRDefault="00E018C0">
      <w:pPr>
        <w:spacing w:line="200" w:lineRule="exact"/>
        <w:rPr>
          <w:rFonts w:ascii="Times New Roman" w:eastAsia="Times New Roman" w:hAnsi="Times New Roman"/>
        </w:rPr>
      </w:pPr>
    </w:p>
    <w:p w14:paraId="5B36E9A6" w14:textId="77777777" w:rsidR="00E018C0" w:rsidRDefault="00E018C0">
      <w:pPr>
        <w:spacing w:line="200" w:lineRule="exact"/>
        <w:rPr>
          <w:rFonts w:ascii="Times New Roman" w:eastAsia="Times New Roman" w:hAnsi="Times New Roman"/>
        </w:rPr>
      </w:pPr>
    </w:p>
    <w:p w14:paraId="64AE5EEB" w14:textId="77777777" w:rsidR="00E018C0" w:rsidRDefault="00E018C0">
      <w:pPr>
        <w:spacing w:line="200" w:lineRule="exact"/>
        <w:rPr>
          <w:rFonts w:ascii="Times New Roman" w:eastAsia="Times New Roman" w:hAnsi="Times New Roman"/>
        </w:rPr>
      </w:pPr>
    </w:p>
    <w:p w14:paraId="107C4081" w14:textId="77777777" w:rsidR="00E018C0" w:rsidRDefault="00E018C0">
      <w:pPr>
        <w:spacing w:line="200" w:lineRule="exact"/>
        <w:rPr>
          <w:rFonts w:ascii="Times New Roman" w:eastAsia="Times New Roman" w:hAnsi="Times New Roman"/>
        </w:rPr>
      </w:pPr>
    </w:p>
    <w:p w14:paraId="09C35442" w14:textId="77777777" w:rsidR="00E018C0" w:rsidRDefault="00E018C0">
      <w:pPr>
        <w:spacing w:line="200" w:lineRule="exact"/>
        <w:rPr>
          <w:rFonts w:ascii="Times New Roman" w:eastAsia="Times New Roman" w:hAnsi="Times New Roman"/>
        </w:rPr>
      </w:pPr>
    </w:p>
    <w:p w14:paraId="25840EB7" w14:textId="77777777" w:rsidR="00E018C0" w:rsidRDefault="00E018C0">
      <w:pPr>
        <w:spacing w:line="200" w:lineRule="exact"/>
        <w:rPr>
          <w:rFonts w:ascii="Times New Roman" w:eastAsia="Times New Roman" w:hAnsi="Times New Roman"/>
        </w:rPr>
      </w:pPr>
    </w:p>
    <w:p w14:paraId="563558CC" w14:textId="77777777" w:rsidR="00E018C0" w:rsidRDefault="00E018C0">
      <w:pPr>
        <w:spacing w:line="200" w:lineRule="exact"/>
        <w:rPr>
          <w:rFonts w:ascii="Times New Roman" w:eastAsia="Times New Roman" w:hAnsi="Times New Roman"/>
        </w:rPr>
      </w:pPr>
    </w:p>
    <w:p w14:paraId="579C6D8A" w14:textId="77777777" w:rsidR="00E018C0" w:rsidRDefault="00E018C0">
      <w:pPr>
        <w:spacing w:line="200" w:lineRule="exact"/>
        <w:rPr>
          <w:rFonts w:ascii="Times New Roman" w:eastAsia="Times New Roman" w:hAnsi="Times New Roman"/>
        </w:rPr>
      </w:pPr>
    </w:p>
    <w:p w14:paraId="27232266" w14:textId="77777777" w:rsidR="00E018C0" w:rsidRDefault="00E018C0">
      <w:pPr>
        <w:spacing w:line="359" w:lineRule="exact"/>
        <w:rPr>
          <w:rFonts w:ascii="Times New Roman" w:eastAsia="Times New Roman" w:hAnsi="Times New Roman"/>
        </w:rPr>
      </w:pPr>
    </w:p>
    <w:sectPr w:rsidR="00E018C0">
      <w:pgSz w:w="12240" w:h="15840"/>
      <w:pgMar w:top="709" w:right="740" w:bottom="426" w:left="1419" w:header="0" w:footer="0" w:gutter="0"/>
      <w:cols w:space="0" w:equalWidth="0">
        <w:col w:w="10081"/>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062DB" w14:textId="77777777" w:rsidR="0028597D" w:rsidRDefault="0028597D" w:rsidP="0028597D">
      <w:r>
        <w:separator/>
      </w:r>
    </w:p>
  </w:endnote>
  <w:endnote w:type="continuationSeparator" w:id="0">
    <w:p w14:paraId="73A4C9CC" w14:textId="77777777" w:rsidR="0028597D" w:rsidRDefault="0028597D" w:rsidP="00285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33703"/>
      <w:docPartObj>
        <w:docPartGallery w:val="Page Numbers (Bottom of Page)"/>
        <w:docPartUnique/>
      </w:docPartObj>
    </w:sdtPr>
    <w:sdtEndPr/>
    <w:sdtContent>
      <w:p w14:paraId="7A60CE83" w14:textId="6E38539B" w:rsidR="0028597D" w:rsidRDefault="0028597D">
        <w:pPr>
          <w:pStyle w:val="Stopka"/>
          <w:jc w:val="right"/>
        </w:pPr>
        <w:r>
          <w:fldChar w:fldCharType="begin"/>
        </w:r>
        <w:r>
          <w:instrText>PAGE   \* MERGEFORMAT</w:instrText>
        </w:r>
        <w:r>
          <w:fldChar w:fldCharType="separate"/>
        </w:r>
        <w:r>
          <w:t>2</w:t>
        </w:r>
        <w:r>
          <w:fldChar w:fldCharType="end"/>
        </w:r>
      </w:p>
    </w:sdtContent>
  </w:sdt>
  <w:p w14:paraId="49DC8266" w14:textId="77777777" w:rsidR="0028597D" w:rsidRDefault="002859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4D55B" w14:textId="77777777" w:rsidR="0028597D" w:rsidRDefault="0028597D" w:rsidP="0028597D">
      <w:r>
        <w:separator/>
      </w:r>
    </w:p>
  </w:footnote>
  <w:footnote w:type="continuationSeparator" w:id="0">
    <w:p w14:paraId="698E4AF9" w14:textId="77777777" w:rsidR="0028597D" w:rsidRDefault="0028597D" w:rsidP="002859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0836C40E"/>
    <w:lvl w:ilvl="0" w:tplc="0F0EFF26">
      <w:numFmt w:val="decimal"/>
      <w:lvlText w:val="%1."/>
      <w:lvlJc w:val="left"/>
    </w:lvl>
    <w:lvl w:ilvl="1" w:tplc="E9F034C2">
      <w:start w:val="1"/>
      <w:numFmt w:val="lowerLetter"/>
      <w:lvlText w:val="%2."/>
      <w:lvlJc w:val="left"/>
    </w:lvl>
    <w:lvl w:ilvl="2" w:tplc="6750057E">
      <w:start w:val="1"/>
      <w:numFmt w:val="bullet"/>
      <w:lvlText w:val="§"/>
      <w:lvlJc w:val="left"/>
    </w:lvl>
    <w:lvl w:ilvl="3" w:tplc="FC7A9330">
      <w:start w:val="1"/>
      <w:numFmt w:val="bullet"/>
      <w:lvlText w:val=""/>
      <w:lvlJc w:val="left"/>
    </w:lvl>
    <w:lvl w:ilvl="4" w:tplc="09265228">
      <w:start w:val="1"/>
      <w:numFmt w:val="bullet"/>
      <w:lvlText w:val=""/>
      <w:lvlJc w:val="left"/>
    </w:lvl>
    <w:lvl w:ilvl="5" w:tplc="1A18933E">
      <w:start w:val="1"/>
      <w:numFmt w:val="bullet"/>
      <w:lvlText w:val=""/>
      <w:lvlJc w:val="left"/>
    </w:lvl>
    <w:lvl w:ilvl="6" w:tplc="185A9BFA">
      <w:start w:val="1"/>
      <w:numFmt w:val="bullet"/>
      <w:lvlText w:val=""/>
      <w:lvlJc w:val="left"/>
    </w:lvl>
    <w:lvl w:ilvl="7" w:tplc="469E97D8">
      <w:start w:val="1"/>
      <w:numFmt w:val="bullet"/>
      <w:lvlText w:val=""/>
      <w:lvlJc w:val="left"/>
    </w:lvl>
    <w:lvl w:ilvl="8" w:tplc="BF4AEFDC">
      <w:start w:val="1"/>
      <w:numFmt w:val="bullet"/>
      <w:lvlText w:val=""/>
      <w:lvlJc w:val="left"/>
    </w:lvl>
  </w:abstractNum>
  <w:abstractNum w:abstractNumId="1" w15:restartNumberingAfterBreak="0">
    <w:nsid w:val="00000003"/>
    <w:multiLevelType w:val="hybridMultilevel"/>
    <w:tmpl w:val="7E5E6F44"/>
    <w:lvl w:ilvl="0" w:tplc="62364CDE">
      <w:start w:val="1"/>
      <w:numFmt w:val="decimal"/>
      <w:lvlText w:val="%1."/>
      <w:lvlJc w:val="left"/>
      <w:rPr>
        <w:rFonts w:hint="default"/>
      </w:rPr>
    </w:lvl>
    <w:lvl w:ilvl="1" w:tplc="0A9C50E8">
      <w:start w:val="1"/>
      <w:numFmt w:val="bullet"/>
      <w:lvlText w:val=""/>
      <w:lvlJc w:val="left"/>
    </w:lvl>
    <w:lvl w:ilvl="2" w:tplc="6DBA10C0">
      <w:start w:val="1"/>
      <w:numFmt w:val="bullet"/>
      <w:lvlText w:val=""/>
      <w:lvlJc w:val="left"/>
    </w:lvl>
    <w:lvl w:ilvl="3" w:tplc="0750DB50">
      <w:start w:val="1"/>
      <w:numFmt w:val="bullet"/>
      <w:lvlText w:val=""/>
      <w:lvlJc w:val="left"/>
    </w:lvl>
    <w:lvl w:ilvl="4" w:tplc="247E6286">
      <w:start w:val="1"/>
      <w:numFmt w:val="bullet"/>
      <w:lvlText w:val=""/>
      <w:lvlJc w:val="left"/>
    </w:lvl>
    <w:lvl w:ilvl="5" w:tplc="15443C58">
      <w:start w:val="1"/>
      <w:numFmt w:val="bullet"/>
      <w:lvlText w:val=""/>
      <w:lvlJc w:val="left"/>
    </w:lvl>
    <w:lvl w:ilvl="6" w:tplc="81029ACA">
      <w:start w:val="1"/>
      <w:numFmt w:val="bullet"/>
      <w:lvlText w:val=""/>
      <w:lvlJc w:val="left"/>
    </w:lvl>
    <w:lvl w:ilvl="7" w:tplc="A38CCC74">
      <w:start w:val="1"/>
      <w:numFmt w:val="bullet"/>
      <w:lvlText w:val=""/>
      <w:lvlJc w:val="left"/>
    </w:lvl>
    <w:lvl w:ilvl="8" w:tplc="07D4D332">
      <w:start w:val="1"/>
      <w:numFmt w:val="bullet"/>
      <w:lvlText w:val=""/>
      <w:lvlJc w:val="left"/>
    </w:lvl>
  </w:abstractNum>
  <w:abstractNum w:abstractNumId="2" w15:restartNumberingAfterBreak="0">
    <w:nsid w:val="00000004"/>
    <w:multiLevelType w:val="hybridMultilevel"/>
    <w:tmpl w:val="3A95F874"/>
    <w:lvl w:ilvl="0" w:tplc="221044EC">
      <w:start w:val="1"/>
      <w:numFmt w:val="lowerLetter"/>
      <w:lvlText w:val="%1."/>
      <w:lvlJc w:val="left"/>
    </w:lvl>
    <w:lvl w:ilvl="1" w:tplc="833C1A60">
      <w:start w:val="1"/>
      <w:numFmt w:val="bullet"/>
      <w:lvlText w:val=""/>
      <w:lvlJc w:val="left"/>
    </w:lvl>
    <w:lvl w:ilvl="2" w:tplc="2E1426A8">
      <w:start w:val="1"/>
      <w:numFmt w:val="bullet"/>
      <w:lvlText w:val=""/>
      <w:lvlJc w:val="left"/>
    </w:lvl>
    <w:lvl w:ilvl="3" w:tplc="580ACD1E">
      <w:start w:val="1"/>
      <w:numFmt w:val="bullet"/>
      <w:lvlText w:val=""/>
      <w:lvlJc w:val="left"/>
    </w:lvl>
    <w:lvl w:ilvl="4" w:tplc="93A81710">
      <w:start w:val="1"/>
      <w:numFmt w:val="bullet"/>
      <w:lvlText w:val=""/>
      <w:lvlJc w:val="left"/>
    </w:lvl>
    <w:lvl w:ilvl="5" w:tplc="3898A2C2">
      <w:start w:val="1"/>
      <w:numFmt w:val="bullet"/>
      <w:lvlText w:val=""/>
      <w:lvlJc w:val="left"/>
    </w:lvl>
    <w:lvl w:ilvl="6" w:tplc="6032C6FA">
      <w:start w:val="1"/>
      <w:numFmt w:val="bullet"/>
      <w:lvlText w:val=""/>
      <w:lvlJc w:val="left"/>
    </w:lvl>
    <w:lvl w:ilvl="7" w:tplc="1B30601A">
      <w:start w:val="1"/>
      <w:numFmt w:val="bullet"/>
      <w:lvlText w:val=""/>
      <w:lvlJc w:val="left"/>
    </w:lvl>
    <w:lvl w:ilvl="8" w:tplc="54AA9894">
      <w:start w:val="1"/>
      <w:numFmt w:val="bullet"/>
      <w:lvlText w:val=""/>
      <w:lvlJc w:val="left"/>
    </w:lvl>
  </w:abstractNum>
  <w:abstractNum w:abstractNumId="3" w15:restartNumberingAfterBreak="0">
    <w:nsid w:val="00000006"/>
    <w:multiLevelType w:val="hybridMultilevel"/>
    <w:tmpl w:val="1E7FF520"/>
    <w:lvl w:ilvl="0" w:tplc="8C24C2EA">
      <w:start w:val="3"/>
      <w:numFmt w:val="decimal"/>
      <w:lvlText w:val="%1."/>
      <w:lvlJc w:val="left"/>
    </w:lvl>
    <w:lvl w:ilvl="1" w:tplc="0FB4C2CE">
      <w:start w:val="1"/>
      <w:numFmt w:val="bullet"/>
      <w:lvlText w:val=""/>
      <w:lvlJc w:val="left"/>
    </w:lvl>
    <w:lvl w:ilvl="2" w:tplc="D1E85B94">
      <w:start w:val="1"/>
      <w:numFmt w:val="bullet"/>
      <w:lvlText w:val=""/>
      <w:lvlJc w:val="left"/>
    </w:lvl>
    <w:lvl w:ilvl="3" w:tplc="C0E46DF8">
      <w:start w:val="1"/>
      <w:numFmt w:val="bullet"/>
      <w:lvlText w:val=""/>
      <w:lvlJc w:val="left"/>
    </w:lvl>
    <w:lvl w:ilvl="4" w:tplc="61E0452A">
      <w:start w:val="1"/>
      <w:numFmt w:val="bullet"/>
      <w:lvlText w:val=""/>
      <w:lvlJc w:val="left"/>
    </w:lvl>
    <w:lvl w:ilvl="5" w:tplc="A9189292">
      <w:start w:val="1"/>
      <w:numFmt w:val="bullet"/>
      <w:lvlText w:val=""/>
      <w:lvlJc w:val="left"/>
    </w:lvl>
    <w:lvl w:ilvl="6" w:tplc="878EB3DC">
      <w:start w:val="1"/>
      <w:numFmt w:val="bullet"/>
      <w:lvlText w:val=""/>
      <w:lvlJc w:val="left"/>
    </w:lvl>
    <w:lvl w:ilvl="7" w:tplc="73DA063A">
      <w:start w:val="1"/>
      <w:numFmt w:val="bullet"/>
      <w:lvlText w:val=""/>
      <w:lvlJc w:val="left"/>
    </w:lvl>
    <w:lvl w:ilvl="8" w:tplc="18AA8F90">
      <w:start w:val="1"/>
      <w:numFmt w:val="bullet"/>
      <w:lvlText w:val=""/>
      <w:lvlJc w:val="left"/>
    </w:lvl>
  </w:abstractNum>
  <w:abstractNum w:abstractNumId="4" w15:restartNumberingAfterBreak="0">
    <w:nsid w:val="00000007"/>
    <w:multiLevelType w:val="hybridMultilevel"/>
    <w:tmpl w:val="7C3DBD3C"/>
    <w:lvl w:ilvl="0" w:tplc="C2001688">
      <w:start w:val="1"/>
      <w:numFmt w:val="lowerLetter"/>
      <w:lvlText w:val="%1."/>
      <w:lvlJc w:val="left"/>
    </w:lvl>
    <w:lvl w:ilvl="1" w:tplc="DB5A9968">
      <w:start w:val="1"/>
      <w:numFmt w:val="bullet"/>
      <w:lvlText w:val=""/>
      <w:lvlJc w:val="left"/>
    </w:lvl>
    <w:lvl w:ilvl="2" w:tplc="AD202478">
      <w:start w:val="1"/>
      <w:numFmt w:val="bullet"/>
      <w:lvlText w:val=""/>
      <w:lvlJc w:val="left"/>
    </w:lvl>
    <w:lvl w:ilvl="3" w:tplc="696A9E9C">
      <w:start w:val="1"/>
      <w:numFmt w:val="bullet"/>
      <w:lvlText w:val=""/>
      <w:lvlJc w:val="left"/>
    </w:lvl>
    <w:lvl w:ilvl="4" w:tplc="6A7C9E9E">
      <w:start w:val="1"/>
      <w:numFmt w:val="bullet"/>
      <w:lvlText w:val=""/>
      <w:lvlJc w:val="left"/>
    </w:lvl>
    <w:lvl w:ilvl="5" w:tplc="79AA1606">
      <w:start w:val="1"/>
      <w:numFmt w:val="bullet"/>
      <w:lvlText w:val=""/>
      <w:lvlJc w:val="left"/>
    </w:lvl>
    <w:lvl w:ilvl="6" w:tplc="6B4A8228">
      <w:start w:val="1"/>
      <w:numFmt w:val="bullet"/>
      <w:lvlText w:val=""/>
      <w:lvlJc w:val="left"/>
    </w:lvl>
    <w:lvl w:ilvl="7" w:tplc="D4929ECE">
      <w:start w:val="1"/>
      <w:numFmt w:val="bullet"/>
      <w:lvlText w:val=""/>
      <w:lvlJc w:val="left"/>
    </w:lvl>
    <w:lvl w:ilvl="8" w:tplc="D06677F8">
      <w:start w:val="1"/>
      <w:numFmt w:val="bullet"/>
      <w:lvlText w:val=""/>
      <w:lvlJc w:val="left"/>
    </w:lvl>
  </w:abstractNum>
  <w:abstractNum w:abstractNumId="5" w15:restartNumberingAfterBreak="0">
    <w:nsid w:val="00000008"/>
    <w:multiLevelType w:val="hybridMultilevel"/>
    <w:tmpl w:val="737B8DDC"/>
    <w:lvl w:ilvl="0" w:tplc="569E5BDC">
      <w:numFmt w:val="decimal"/>
      <w:lvlText w:val="%1."/>
      <w:lvlJc w:val="left"/>
    </w:lvl>
    <w:lvl w:ilvl="1" w:tplc="63726428">
      <w:start w:val="1"/>
      <w:numFmt w:val="bullet"/>
      <w:lvlText w:val="-"/>
      <w:lvlJc w:val="left"/>
    </w:lvl>
    <w:lvl w:ilvl="2" w:tplc="A82AF430">
      <w:start w:val="1"/>
      <w:numFmt w:val="bullet"/>
      <w:lvlText w:val="§"/>
      <w:lvlJc w:val="left"/>
    </w:lvl>
    <w:lvl w:ilvl="3" w:tplc="98E2C2F8">
      <w:start w:val="1"/>
      <w:numFmt w:val="bullet"/>
      <w:lvlText w:val=""/>
      <w:lvlJc w:val="left"/>
    </w:lvl>
    <w:lvl w:ilvl="4" w:tplc="5F3AB9E8">
      <w:start w:val="1"/>
      <w:numFmt w:val="bullet"/>
      <w:lvlText w:val=""/>
      <w:lvlJc w:val="left"/>
    </w:lvl>
    <w:lvl w:ilvl="5" w:tplc="8B20BD64">
      <w:start w:val="1"/>
      <w:numFmt w:val="bullet"/>
      <w:lvlText w:val=""/>
      <w:lvlJc w:val="left"/>
    </w:lvl>
    <w:lvl w:ilvl="6" w:tplc="3C1A1464">
      <w:start w:val="1"/>
      <w:numFmt w:val="bullet"/>
      <w:lvlText w:val=""/>
      <w:lvlJc w:val="left"/>
    </w:lvl>
    <w:lvl w:ilvl="7" w:tplc="8A9AC7CA">
      <w:start w:val="1"/>
      <w:numFmt w:val="bullet"/>
      <w:lvlText w:val=""/>
      <w:lvlJc w:val="left"/>
    </w:lvl>
    <w:lvl w:ilvl="8" w:tplc="0BD8C876">
      <w:start w:val="1"/>
      <w:numFmt w:val="bullet"/>
      <w:lvlText w:val=""/>
      <w:lvlJc w:val="left"/>
    </w:lvl>
  </w:abstractNum>
  <w:abstractNum w:abstractNumId="6" w15:restartNumberingAfterBreak="0">
    <w:nsid w:val="00000009"/>
    <w:multiLevelType w:val="hybridMultilevel"/>
    <w:tmpl w:val="6CEAF086"/>
    <w:lvl w:ilvl="0" w:tplc="29CE4C38">
      <w:start w:val="1"/>
      <w:numFmt w:val="decimal"/>
      <w:lvlText w:val="%1"/>
      <w:lvlJc w:val="left"/>
    </w:lvl>
    <w:lvl w:ilvl="1" w:tplc="7B3E7354">
      <w:start w:val="1"/>
      <w:numFmt w:val="lowerLetter"/>
      <w:lvlText w:val="%2."/>
      <w:lvlJc w:val="left"/>
    </w:lvl>
    <w:lvl w:ilvl="2" w:tplc="C1A674C2">
      <w:start w:val="1"/>
      <w:numFmt w:val="bullet"/>
      <w:lvlText w:val=""/>
      <w:lvlJc w:val="left"/>
    </w:lvl>
    <w:lvl w:ilvl="3" w:tplc="B5B464DE">
      <w:start w:val="1"/>
      <w:numFmt w:val="bullet"/>
      <w:lvlText w:val=""/>
      <w:lvlJc w:val="left"/>
    </w:lvl>
    <w:lvl w:ilvl="4" w:tplc="0C6A7866">
      <w:start w:val="1"/>
      <w:numFmt w:val="bullet"/>
      <w:lvlText w:val=""/>
      <w:lvlJc w:val="left"/>
    </w:lvl>
    <w:lvl w:ilvl="5" w:tplc="6D3278F6">
      <w:start w:val="1"/>
      <w:numFmt w:val="bullet"/>
      <w:lvlText w:val=""/>
      <w:lvlJc w:val="left"/>
    </w:lvl>
    <w:lvl w:ilvl="6" w:tplc="EE166160">
      <w:start w:val="1"/>
      <w:numFmt w:val="bullet"/>
      <w:lvlText w:val=""/>
      <w:lvlJc w:val="left"/>
    </w:lvl>
    <w:lvl w:ilvl="7" w:tplc="27183550">
      <w:start w:val="1"/>
      <w:numFmt w:val="bullet"/>
      <w:lvlText w:val=""/>
      <w:lvlJc w:val="left"/>
    </w:lvl>
    <w:lvl w:ilvl="8" w:tplc="88803254">
      <w:start w:val="1"/>
      <w:numFmt w:val="bullet"/>
      <w:lvlText w:val=""/>
      <w:lvlJc w:val="left"/>
    </w:lvl>
  </w:abstractNum>
  <w:abstractNum w:abstractNumId="7" w15:restartNumberingAfterBreak="0">
    <w:nsid w:val="0000000A"/>
    <w:multiLevelType w:val="hybridMultilevel"/>
    <w:tmpl w:val="22221A70"/>
    <w:lvl w:ilvl="0" w:tplc="E3362CB2">
      <w:start w:val="9"/>
      <w:numFmt w:val="decimal"/>
      <w:lvlText w:val="%1."/>
      <w:lvlJc w:val="left"/>
    </w:lvl>
    <w:lvl w:ilvl="1" w:tplc="380A5744">
      <w:start w:val="1"/>
      <w:numFmt w:val="lowerLetter"/>
      <w:lvlText w:val="%2"/>
      <w:lvlJc w:val="left"/>
    </w:lvl>
    <w:lvl w:ilvl="2" w:tplc="28F23E94">
      <w:start w:val="1"/>
      <w:numFmt w:val="bullet"/>
      <w:lvlText w:val=""/>
      <w:lvlJc w:val="left"/>
    </w:lvl>
    <w:lvl w:ilvl="3" w:tplc="FE1C03F2">
      <w:start w:val="1"/>
      <w:numFmt w:val="bullet"/>
      <w:lvlText w:val=""/>
      <w:lvlJc w:val="left"/>
    </w:lvl>
    <w:lvl w:ilvl="4" w:tplc="C17ADF34">
      <w:start w:val="1"/>
      <w:numFmt w:val="bullet"/>
      <w:lvlText w:val=""/>
      <w:lvlJc w:val="left"/>
    </w:lvl>
    <w:lvl w:ilvl="5" w:tplc="630C42A6">
      <w:start w:val="1"/>
      <w:numFmt w:val="bullet"/>
      <w:lvlText w:val=""/>
      <w:lvlJc w:val="left"/>
    </w:lvl>
    <w:lvl w:ilvl="6" w:tplc="42C4AA9A">
      <w:start w:val="1"/>
      <w:numFmt w:val="bullet"/>
      <w:lvlText w:val=""/>
      <w:lvlJc w:val="left"/>
    </w:lvl>
    <w:lvl w:ilvl="7" w:tplc="4DDC8746">
      <w:start w:val="1"/>
      <w:numFmt w:val="bullet"/>
      <w:lvlText w:val=""/>
      <w:lvlJc w:val="left"/>
    </w:lvl>
    <w:lvl w:ilvl="8" w:tplc="0E2CE89A">
      <w:start w:val="1"/>
      <w:numFmt w:val="bullet"/>
      <w:lvlText w:val=""/>
      <w:lvlJc w:val="left"/>
    </w:lvl>
  </w:abstractNum>
  <w:abstractNum w:abstractNumId="8" w15:restartNumberingAfterBreak="0">
    <w:nsid w:val="0000000B"/>
    <w:multiLevelType w:val="hybridMultilevel"/>
    <w:tmpl w:val="4516DDE8"/>
    <w:lvl w:ilvl="0" w:tplc="969A40CE">
      <w:start w:val="1"/>
      <w:numFmt w:val="lowerLetter"/>
      <w:lvlText w:val="%1."/>
      <w:lvlJc w:val="left"/>
    </w:lvl>
    <w:lvl w:ilvl="1" w:tplc="A7E81B46">
      <w:start w:val="1"/>
      <w:numFmt w:val="bullet"/>
      <w:lvlText w:val=""/>
      <w:lvlJc w:val="left"/>
    </w:lvl>
    <w:lvl w:ilvl="2" w:tplc="D070CF4C">
      <w:start w:val="1"/>
      <w:numFmt w:val="bullet"/>
      <w:lvlText w:val=""/>
      <w:lvlJc w:val="left"/>
    </w:lvl>
    <w:lvl w:ilvl="3" w:tplc="38FC8246">
      <w:start w:val="1"/>
      <w:numFmt w:val="bullet"/>
      <w:lvlText w:val=""/>
      <w:lvlJc w:val="left"/>
    </w:lvl>
    <w:lvl w:ilvl="4" w:tplc="19A2CD78">
      <w:start w:val="1"/>
      <w:numFmt w:val="bullet"/>
      <w:lvlText w:val=""/>
      <w:lvlJc w:val="left"/>
    </w:lvl>
    <w:lvl w:ilvl="5" w:tplc="16820048">
      <w:start w:val="1"/>
      <w:numFmt w:val="bullet"/>
      <w:lvlText w:val=""/>
      <w:lvlJc w:val="left"/>
    </w:lvl>
    <w:lvl w:ilvl="6" w:tplc="0E2C206A">
      <w:start w:val="1"/>
      <w:numFmt w:val="bullet"/>
      <w:lvlText w:val=""/>
      <w:lvlJc w:val="left"/>
    </w:lvl>
    <w:lvl w:ilvl="7" w:tplc="C2D03FAC">
      <w:start w:val="1"/>
      <w:numFmt w:val="bullet"/>
      <w:lvlText w:val=""/>
      <w:lvlJc w:val="left"/>
    </w:lvl>
    <w:lvl w:ilvl="8" w:tplc="04524134">
      <w:start w:val="1"/>
      <w:numFmt w:val="bullet"/>
      <w:lvlText w:val=""/>
      <w:lvlJc w:val="left"/>
    </w:lvl>
  </w:abstractNum>
  <w:abstractNum w:abstractNumId="9" w15:restartNumberingAfterBreak="0">
    <w:nsid w:val="0000000E"/>
    <w:multiLevelType w:val="hybridMultilevel"/>
    <w:tmpl w:val="419AC240"/>
    <w:lvl w:ilvl="0" w:tplc="169264DC">
      <w:start w:val="6"/>
      <w:numFmt w:val="decimal"/>
      <w:lvlText w:val="%1."/>
      <w:lvlJc w:val="left"/>
    </w:lvl>
    <w:lvl w:ilvl="1" w:tplc="EB0493CC">
      <w:start w:val="1"/>
      <w:numFmt w:val="lowerLetter"/>
      <w:lvlText w:val="%2."/>
      <w:lvlJc w:val="left"/>
    </w:lvl>
    <w:lvl w:ilvl="2" w:tplc="76E22812">
      <w:start w:val="1"/>
      <w:numFmt w:val="bullet"/>
      <w:lvlText w:val=""/>
      <w:lvlJc w:val="left"/>
    </w:lvl>
    <w:lvl w:ilvl="3" w:tplc="C68EE3EC">
      <w:start w:val="1"/>
      <w:numFmt w:val="bullet"/>
      <w:lvlText w:val=""/>
      <w:lvlJc w:val="left"/>
    </w:lvl>
    <w:lvl w:ilvl="4" w:tplc="9BA44B80">
      <w:start w:val="1"/>
      <w:numFmt w:val="bullet"/>
      <w:lvlText w:val=""/>
      <w:lvlJc w:val="left"/>
    </w:lvl>
    <w:lvl w:ilvl="5" w:tplc="D536F38C">
      <w:start w:val="1"/>
      <w:numFmt w:val="bullet"/>
      <w:lvlText w:val=""/>
      <w:lvlJc w:val="left"/>
    </w:lvl>
    <w:lvl w:ilvl="6" w:tplc="F42CE8FA">
      <w:start w:val="1"/>
      <w:numFmt w:val="bullet"/>
      <w:lvlText w:val=""/>
      <w:lvlJc w:val="left"/>
    </w:lvl>
    <w:lvl w:ilvl="7" w:tplc="786413FE">
      <w:start w:val="1"/>
      <w:numFmt w:val="bullet"/>
      <w:lvlText w:val=""/>
      <w:lvlJc w:val="left"/>
    </w:lvl>
    <w:lvl w:ilvl="8" w:tplc="731EA7E2">
      <w:start w:val="1"/>
      <w:numFmt w:val="bullet"/>
      <w:lvlText w:val=""/>
      <w:lvlJc w:val="left"/>
    </w:lvl>
  </w:abstractNum>
  <w:abstractNum w:abstractNumId="10" w15:restartNumberingAfterBreak="0">
    <w:nsid w:val="0000000F"/>
    <w:multiLevelType w:val="hybridMultilevel"/>
    <w:tmpl w:val="5577F8E0"/>
    <w:lvl w:ilvl="0" w:tplc="2DA4792A">
      <w:start w:val="1"/>
      <w:numFmt w:val="lowerLetter"/>
      <w:lvlText w:val="%1."/>
      <w:lvlJc w:val="left"/>
    </w:lvl>
    <w:lvl w:ilvl="1" w:tplc="BC245292">
      <w:start w:val="1"/>
      <w:numFmt w:val="bullet"/>
      <w:lvlText w:val=""/>
      <w:lvlJc w:val="left"/>
    </w:lvl>
    <w:lvl w:ilvl="2" w:tplc="22E0461A">
      <w:start w:val="1"/>
      <w:numFmt w:val="bullet"/>
      <w:lvlText w:val=""/>
      <w:lvlJc w:val="left"/>
    </w:lvl>
    <w:lvl w:ilvl="3" w:tplc="EA88137E">
      <w:start w:val="1"/>
      <w:numFmt w:val="bullet"/>
      <w:lvlText w:val=""/>
      <w:lvlJc w:val="left"/>
    </w:lvl>
    <w:lvl w:ilvl="4" w:tplc="078A7710">
      <w:start w:val="1"/>
      <w:numFmt w:val="bullet"/>
      <w:lvlText w:val=""/>
      <w:lvlJc w:val="left"/>
    </w:lvl>
    <w:lvl w:ilvl="5" w:tplc="14E4E9B0">
      <w:start w:val="1"/>
      <w:numFmt w:val="bullet"/>
      <w:lvlText w:val=""/>
      <w:lvlJc w:val="left"/>
    </w:lvl>
    <w:lvl w:ilvl="6" w:tplc="87625354">
      <w:start w:val="1"/>
      <w:numFmt w:val="bullet"/>
      <w:lvlText w:val=""/>
      <w:lvlJc w:val="left"/>
    </w:lvl>
    <w:lvl w:ilvl="7" w:tplc="3DE6FB3E">
      <w:start w:val="1"/>
      <w:numFmt w:val="bullet"/>
      <w:lvlText w:val=""/>
      <w:lvlJc w:val="left"/>
    </w:lvl>
    <w:lvl w:ilvl="8" w:tplc="07F454CA">
      <w:start w:val="1"/>
      <w:numFmt w:val="bullet"/>
      <w:lvlText w:val=""/>
      <w:lvlJc w:val="left"/>
    </w:lvl>
  </w:abstractNum>
  <w:abstractNum w:abstractNumId="11" w15:restartNumberingAfterBreak="0">
    <w:nsid w:val="00000013"/>
    <w:multiLevelType w:val="hybridMultilevel"/>
    <w:tmpl w:val="77465F00"/>
    <w:lvl w:ilvl="0" w:tplc="AF143AD8">
      <w:start w:val="1"/>
      <w:numFmt w:val="decimal"/>
      <w:lvlText w:val="%1."/>
      <w:lvlJc w:val="left"/>
    </w:lvl>
    <w:lvl w:ilvl="1" w:tplc="C31E0F48">
      <w:start w:val="1"/>
      <w:numFmt w:val="lowerLetter"/>
      <w:lvlText w:val="%2."/>
      <w:lvlJc w:val="left"/>
    </w:lvl>
    <w:lvl w:ilvl="2" w:tplc="86421968">
      <w:start w:val="1"/>
      <w:numFmt w:val="bullet"/>
      <w:lvlText w:val=""/>
      <w:lvlJc w:val="left"/>
    </w:lvl>
    <w:lvl w:ilvl="3" w:tplc="F6F25EAA">
      <w:start w:val="1"/>
      <w:numFmt w:val="bullet"/>
      <w:lvlText w:val=""/>
      <w:lvlJc w:val="left"/>
    </w:lvl>
    <w:lvl w:ilvl="4" w:tplc="359AD264">
      <w:start w:val="1"/>
      <w:numFmt w:val="bullet"/>
      <w:lvlText w:val=""/>
      <w:lvlJc w:val="left"/>
    </w:lvl>
    <w:lvl w:ilvl="5" w:tplc="EA880A6A">
      <w:start w:val="1"/>
      <w:numFmt w:val="bullet"/>
      <w:lvlText w:val=""/>
      <w:lvlJc w:val="left"/>
    </w:lvl>
    <w:lvl w:ilvl="6" w:tplc="FD6A936A">
      <w:start w:val="1"/>
      <w:numFmt w:val="bullet"/>
      <w:lvlText w:val=""/>
      <w:lvlJc w:val="left"/>
    </w:lvl>
    <w:lvl w:ilvl="7" w:tplc="E6EEEE2E">
      <w:start w:val="1"/>
      <w:numFmt w:val="bullet"/>
      <w:lvlText w:val=""/>
      <w:lvlJc w:val="left"/>
    </w:lvl>
    <w:lvl w:ilvl="8" w:tplc="D9FE64EC">
      <w:start w:val="1"/>
      <w:numFmt w:val="bullet"/>
      <w:lvlText w:val=""/>
      <w:lvlJc w:val="left"/>
    </w:lvl>
  </w:abstractNum>
  <w:abstractNum w:abstractNumId="12" w15:restartNumberingAfterBreak="0">
    <w:nsid w:val="00000014"/>
    <w:multiLevelType w:val="hybridMultilevel"/>
    <w:tmpl w:val="F254345C"/>
    <w:lvl w:ilvl="0" w:tplc="0BFAD604">
      <w:numFmt w:val="decimal"/>
      <w:lvlText w:val="%1."/>
      <w:lvlJc w:val="left"/>
    </w:lvl>
    <w:lvl w:ilvl="1" w:tplc="326CC95A">
      <w:start w:val="1"/>
      <w:numFmt w:val="bullet"/>
      <w:lvlText w:val="§"/>
      <w:lvlJc w:val="left"/>
      <w:rPr>
        <w:b/>
        <w:bCs w:val="0"/>
      </w:rPr>
    </w:lvl>
    <w:lvl w:ilvl="2" w:tplc="3C4CBF5E">
      <w:start w:val="1"/>
      <w:numFmt w:val="bullet"/>
      <w:lvlText w:val=""/>
      <w:lvlJc w:val="left"/>
    </w:lvl>
    <w:lvl w:ilvl="3" w:tplc="13F8601E">
      <w:start w:val="1"/>
      <w:numFmt w:val="bullet"/>
      <w:lvlText w:val=""/>
      <w:lvlJc w:val="left"/>
    </w:lvl>
    <w:lvl w:ilvl="4" w:tplc="C68677F8">
      <w:start w:val="1"/>
      <w:numFmt w:val="bullet"/>
      <w:lvlText w:val=""/>
      <w:lvlJc w:val="left"/>
    </w:lvl>
    <w:lvl w:ilvl="5" w:tplc="E6887770">
      <w:start w:val="1"/>
      <w:numFmt w:val="bullet"/>
      <w:lvlText w:val=""/>
      <w:lvlJc w:val="left"/>
    </w:lvl>
    <w:lvl w:ilvl="6" w:tplc="6980C534">
      <w:start w:val="1"/>
      <w:numFmt w:val="bullet"/>
      <w:lvlText w:val=""/>
      <w:lvlJc w:val="left"/>
    </w:lvl>
    <w:lvl w:ilvl="7" w:tplc="D4A09D5E">
      <w:start w:val="1"/>
      <w:numFmt w:val="bullet"/>
      <w:lvlText w:val=""/>
      <w:lvlJc w:val="left"/>
    </w:lvl>
    <w:lvl w:ilvl="8" w:tplc="B3E04E24">
      <w:start w:val="1"/>
      <w:numFmt w:val="bullet"/>
      <w:lvlText w:val=""/>
      <w:lvlJc w:val="left"/>
    </w:lvl>
  </w:abstractNum>
  <w:abstractNum w:abstractNumId="13" w15:restartNumberingAfterBreak="0">
    <w:nsid w:val="00000016"/>
    <w:multiLevelType w:val="hybridMultilevel"/>
    <w:tmpl w:val="2463B9EA"/>
    <w:lvl w:ilvl="0" w:tplc="500654FA">
      <w:start w:val="1"/>
      <w:numFmt w:val="decimal"/>
      <w:lvlText w:val="%1."/>
      <w:lvlJc w:val="left"/>
    </w:lvl>
    <w:lvl w:ilvl="1" w:tplc="7406A19C">
      <w:start w:val="1"/>
      <w:numFmt w:val="decimal"/>
      <w:lvlText w:val="%2"/>
      <w:lvlJc w:val="left"/>
    </w:lvl>
    <w:lvl w:ilvl="2" w:tplc="54F26370">
      <w:start w:val="1"/>
      <w:numFmt w:val="lowerLetter"/>
      <w:lvlText w:val="%3."/>
      <w:lvlJc w:val="left"/>
    </w:lvl>
    <w:lvl w:ilvl="3" w:tplc="35568F0E">
      <w:start w:val="1"/>
      <w:numFmt w:val="bullet"/>
      <w:lvlText w:val="§"/>
      <w:lvlJc w:val="left"/>
    </w:lvl>
    <w:lvl w:ilvl="4" w:tplc="76703E5E">
      <w:start w:val="1"/>
      <w:numFmt w:val="bullet"/>
      <w:lvlText w:val=""/>
      <w:lvlJc w:val="left"/>
    </w:lvl>
    <w:lvl w:ilvl="5" w:tplc="2F287E96">
      <w:start w:val="1"/>
      <w:numFmt w:val="bullet"/>
      <w:lvlText w:val=""/>
      <w:lvlJc w:val="left"/>
    </w:lvl>
    <w:lvl w:ilvl="6" w:tplc="B70E2164">
      <w:start w:val="1"/>
      <w:numFmt w:val="bullet"/>
      <w:lvlText w:val=""/>
      <w:lvlJc w:val="left"/>
    </w:lvl>
    <w:lvl w:ilvl="7" w:tplc="3FD42F60">
      <w:start w:val="1"/>
      <w:numFmt w:val="bullet"/>
      <w:lvlText w:val=""/>
      <w:lvlJc w:val="left"/>
    </w:lvl>
    <w:lvl w:ilvl="8" w:tplc="CC40310A">
      <w:start w:val="1"/>
      <w:numFmt w:val="bullet"/>
      <w:lvlText w:val=""/>
      <w:lvlJc w:val="left"/>
    </w:lvl>
  </w:abstractNum>
  <w:abstractNum w:abstractNumId="14" w15:restartNumberingAfterBreak="0">
    <w:nsid w:val="00000019"/>
    <w:multiLevelType w:val="hybridMultilevel"/>
    <w:tmpl w:val="2D517796"/>
    <w:lvl w:ilvl="0" w:tplc="B9AA4BE0">
      <w:start w:val="1"/>
      <w:numFmt w:val="decimal"/>
      <w:lvlText w:val="%1."/>
      <w:lvlJc w:val="left"/>
    </w:lvl>
    <w:lvl w:ilvl="1" w:tplc="39028B94">
      <w:start w:val="1"/>
      <w:numFmt w:val="lowerLetter"/>
      <w:lvlText w:val="%2."/>
      <w:lvlJc w:val="left"/>
    </w:lvl>
    <w:lvl w:ilvl="2" w:tplc="1BB8E7A8">
      <w:start w:val="1"/>
      <w:numFmt w:val="bullet"/>
      <w:lvlText w:val=""/>
      <w:lvlJc w:val="left"/>
    </w:lvl>
    <w:lvl w:ilvl="3" w:tplc="AE28CA54">
      <w:start w:val="1"/>
      <w:numFmt w:val="bullet"/>
      <w:lvlText w:val=""/>
      <w:lvlJc w:val="left"/>
    </w:lvl>
    <w:lvl w:ilvl="4" w:tplc="A1D615BA">
      <w:start w:val="1"/>
      <w:numFmt w:val="bullet"/>
      <w:lvlText w:val=""/>
      <w:lvlJc w:val="left"/>
    </w:lvl>
    <w:lvl w:ilvl="5" w:tplc="C532BCAC">
      <w:start w:val="1"/>
      <w:numFmt w:val="bullet"/>
      <w:lvlText w:val=""/>
      <w:lvlJc w:val="left"/>
    </w:lvl>
    <w:lvl w:ilvl="6" w:tplc="B60203B4">
      <w:start w:val="1"/>
      <w:numFmt w:val="bullet"/>
      <w:lvlText w:val=""/>
      <w:lvlJc w:val="left"/>
    </w:lvl>
    <w:lvl w:ilvl="7" w:tplc="9126CD6A">
      <w:start w:val="1"/>
      <w:numFmt w:val="bullet"/>
      <w:lvlText w:val=""/>
      <w:lvlJc w:val="left"/>
    </w:lvl>
    <w:lvl w:ilvl="8" w:tplc="F9967182">
      <w:start w:val="1"/>
      <w:numFmt w:val="bullet"/>
      <w:lvlText w:val=""/>
      <w:lvlJc w:val="left"/>
    </w:lvl>
  </w:abstractNum>
  <w:abstractNum w:abstractNumId="15" w15:restartNumberingAfterBreak="0">
    <w:nsid w:val="0000001A"/>
    <w:multiLevelType w:val="hybridMultilevel"/>
    <w:tmpl w:val="ABE61C22"/>
    <w:lvl w:ilvl="0" w:tplc="D5C443C8">
      <w:start w:val="1"/>
      <w:numFmt w:val="decimal"/>
      <w:lvlText w:val="%1"/>
      <w:lvlJc w:val="left"/>
    </w:lvl>
    <w:lvl w:ilvl="1" w:tplc="70FCEFB8">
      <w:start w:val="3"/>
      <w:numFmt w:val="lowerLetter"/>
      <w:lvlText w:val="%2."/>
      <w:lvlJc w:val="left"/>
    </w:lvl>
    <w:lvl w:ilvl="2" w:tplc="29BC6540">
      <w:start w:val="1"/>
      <w:numFmt w:val="lowerLetter"/>
      <w:lvlText w:val="%3"/>
      <w:lvlJc w:val="left"/>
    </w:lvl>
    <w:lvl w:ilvl="3" w:tplc="D9BCA31A">
      <w:start w:val="1"/>
      <w:numFmt w:val="bullet"/>
      <w:lvlText w:val="§"/>
      <w:lvlJc w:val="left"/>
    </w:lvl>
    <w:lvl w:ilvl="4" w:tplc="B058CD82">
      <w:start w:val="1"/>
      <w:numFmt w:val="bullet"/>
      <w:lvlText w:val=""/>
      <w:lvlJc w:val="left"/>
    </w:lvl>
    <w:lvl w:ilvl="5" w:tplc="80BAD156">
      <w:start w:val="1"/>
      <w:numFmt w:val="bullet"/>
      <w:lvlText w:val=""/>
      <w:lvlJc w:val="left"/>
    </w:lvl>
    <w:lvl w:ilvl="6" w:tplc="8BB4FFEE">
      <w:start w:val="1"/>
      <w:numFmt w:val="bullet"/>
      <w:lvlText w:val=""/>
      <w:lvlJc w:val="left"/>
    </w:lvl>
    <w:lvl w:ilvl="7" w:tplc="D366A602">
      <w:start w:val="1"/>
      <w:numFmt w:val="bullet"/>
      <w:lvlText w:val=""/>
      <w:lvlJc w:val="left"/>
    </w:lvl>
    <w:lvl w:ilvl="8" w:tplc="470A9700">
      <w:start w:val="1"/>
      <w:numFmt w:val="bullet"/>
      <w:lvlText w:val=""/>
      <w:lvlJc w:val="left"/>
    </w:lvl>
  </w:abstractNum>
  <w:abstractNum w:abstractNumId="16" w15:restartNumberingAfterBreak="0">
    <w:nsid w:val="0000001B"/>
    <w:multiLevelType w:val="hybridMultilevel"/>
    <w:tmpl w:val="153EA438"/>
    <w:lvl w:ilvl="0" w:tplc="B0FC6A5E">
      <w:start w:val="1"/>
      <w:numFmt w:val="decimal"/>
      <w:lvlText w:val="%1."/>
      <w:lvlJc w:val="left"/>
    </w:lvl>
    <w:lvl w:ilvl="1" w:tplc="2E20C79E">
      <w:start w:val="1"/>
      <w:numFmt w:val="lowerLetter"/>
      <w:lvlText w:val="%2."/>
      <w:lvlJc w:val="left"/>
    </w:lvl>
    <w:lvl w:ilvl="2" w:tplc="B220F6B4">
      <w:start w:val="1"/>
      <w:numFmt w:val="lowerLetter"/>
      <w:lvlText w:val="%3"/>
      <w:lvlJc w:val="left"/>
    </w:lvl>
    <w:lvl w:ilvl="3" w:tplc="D8D4D628">
      <w:start w:val="1"/>
      <w:numFmt w:val="bullet"/>
      <w:lvlText w:val="§"/>
      <w:lvlJc w:val="left"/>
    </w:lvl>
    <w:lvl w:ilvl="4" w:tplc="3E5A82FE">
      <w:start w:val="1"/>
      <w:numFmt w:val="bullet"/>
      <w:lvlText w:val=""/>
      <w:lvlJc w:val="left"/>
    </w:lvl>
    <w:lvl w:ilvl="5" w:tplc="AE349B0E">
      <w:start w:val="1"/>
      <w:numFmt w:val="bullet"/>
      <w:lvlText w:val=""/>
      <w:lvlJc w:val="left"/>
    </w:lvl>
    <w:lvl w:ilvl="6" w:tplc="DB6E88F4">
      <w:start w:val="1"/>
      <w:numFmt w:val="bullet"/>
      <w:lvlText w:val=""/>
      <w:lvlJc w:val="left"/>
    </w:lvl>
    <w:lvl w:ilvl="7" w:tplc="6B9A59C6">
      <w:start w:val="1"/>
      <w:numFmt w:val="bullet"/>
      <w:lvlText w:val=""/>
      <w:lvlJc w:val="left"/>
    </w:lvl>
    <w:lvl w:ilvl="8" w:tplc="5E66E404">
      <w:start w:val="1"/>
      <w:numFmt w:val="bullet"/>
      <w:lvlText w:val=""/>
      <w:lvlJc w:val="left"/>
    </w:lvl>
  </w:abstractNum>
  <w:abstractNum w:abstractNumId="17" w15:restartNumberingAfterBreak="0">
    <w:nsid w:val="0000001D"/>
    <w:multiLevelType w:val="hybridMultilevel"/>
    <w:tmpl w:val="70A64E2A"/>
    <w:lvl w:ilvl="0" w:tplc="6AD018B0">
      <w:start w:val="3"/>
      <w:numFmt w:val="decimal"/>
      <w:lvlText w:val="%1."/>
      <w:lvlJc w:val="left"/>
    </w:lvl>
    <w:lvl w:ilvl="1" w:tplc="8BA24A5C">
      <w:start w:val="1"/>
      <w:numFmt w:val="lowerLetter"/>
      <w:lvlText w:val="%2"/>
      <w:lvlJc w:val="left"/>
    </w:lvl>
    <w:lvl w:ilvl="2" w:tplc="FC841380">
      <w:start w:val="1"/>
      <w:numFmt w:val="lowerLetter"/>
      <w:lvlText w:val="%3"/>
      <w:lvlJc w:val="left"/>
    </w:lvl>
    <w:lvl w:ilvl="3" w:tplc="5B7E490A">
      <w:start w:val="1"/>
      <w:numFmt w:val="bullet"/>
      <w:lvlText w:val="§"/>
      <w:lvlJc w:val="left"/>
    </w:lvl>
    <w:lvl w:ilvl="4" w:tplc="6E1EE8B4">
      <w:start w:val="1"/>
      <w:numFmt w:val="bullet"/>
      <w:lvlText w:val=""/>
      <w:lvlJc w:val="left"/>
    </w:lvl>
    <w:lvl w:ilvl="5" w:tplc="F280D96C">
      <w:start w:val="1"/>
      <w:numFmt w:val="bullet"/>
      <w:lvlText w:val=""/>
      <w:lvlJc w:val="left"/>
    </w:lvl>
    <w:lvl w:ilvl="6" w:tplc="BC4AE414">
      <w:start w:val="1"/>
      <w:numFmt w:val="bullet"/>
      <w:lvlText w:val=""/>
      <w:lvlJc w:val="left"/>
    </w:lvl>
    <w:lvl w:ilvl="7" w:tplc="8D2417CE">
      <w:start w:val="1"/>
      <w:numFmt w:val="bullet"/>
      <w:lvlText w:val=""/>
      <w:lvlJc w:val="left"/>
    </w:lvl>
    <w:lvl w:ilvl="8" w:tplc="B17678CE">
      <w:start w:val="1"/>
      <w:numFmt w:val="bullet"/>
      <w:lvlText w:val=""/>
      <w:lvlJc w:val="left"/>
    </w:lvl>
  </w:abstractNum>
  <w:abstractNum w:abstractNumId="18" w15:restartNumberingAfterBreak="0">
    <w:nsid w:val="0000001E"/>
    <w:multiLevelType w:val="hybridMultilevel"/>
    <w:tmpl w:val="6A2342EC"/>
    <w:lvl w:ilvl="0" w:tplc="2190066A">
      <w:start w:val="1"/>
      <w:numFmt w:val="decimal"/>
      <w:lvlText w:val="%1"/>
      <w:lvlJc w:val="left"/>
    </w:lvl>
    <w:lvl w:ilvl="1" w:tplc="5E1A90CC">
      <w:start w:val="1"/>
      <w:numFmt w:val="decimal"/>
      <w:lvlText w:val="%2."/>
      <w:lvlJc w:val="left"/>
    </w:lvl>
    <w:lvl w:ilvl="2" w:tplc="7908B678">
      <w:start w:val="1"/>
      <w:numFmt w:val="lowerLetter"/>
      <w:lvlText w:val="%3."/>
      <w:lvlJc w:val="left"/>
    </w:lvl>
    <w:lvl w:ilvl="3" w:tplc="AEA8E846">
      <w:start w:val="1"/>
      <w:numFmt w:val="bullet"/>
      <w:lvlText w:val="§"/>
      <w:lvlJc w:val="left"/>
    </w:lvl>
    <w:lvl w:ilvl="4" w:tplc="470E339C">
      <w:start w:val="1"/>
      <w:numFmt w:val="bullet"/>
      <w:lvlText w:val=""/>
      <w:lvlJc w:val="left"/>
    </w:lvl>
    <w:lvl w:ilvl="5" w:tplc="2E98CDD6">
      <w:start w:val="1"/>
      <w:numFmt w:val="bullet"/>
      <w:lvlText w:val=""/>
      <w:lvlJc w:val="left"/>
    </w:lvl>
    <w:lvl w:ilvl="6" w:tplc="133099E6">
      <w:start w:val="1"/>
      <w:numFmt w:val="bullet"/>
      <w:lvlText w:val=""/>
      <w:lvlJc w:val="left"/>
    </w:lvl>
    <w:lvl w:ilvl="7" w:tplc="802CB022">
      <w:start w:val="1"/>
      <w:numFmt w:val="bullet"/>
      <w:lvlText w:val=""/>
      <w:lvlJc w:val="left"/>
    </w:lvl>
    <w:lvl w:ilvl="8" w:tplc="B4FA8090">
      <w:start w:val="1"/>
      <w:numFmt w:val="bullet"/>
      <w:lvlText w:val=""/>
      <w:lvlJc w:val="left"/>
    </w:lvl>
  </w:abstractNum>
  <w:abstractNum w:abstractNumId="19" w15:restartNumberingAfterBreak="0">
    <w:nsid w:val="0000001F"/>
    <w:multiLevelType w:val="hybridMultilevel"/>
    <w:tmpl w:val="2A487CB0"/>
    <w:lvl w:ilvl="0" w:tplc="8DFCA86A">
      <w:start w:val="1"/>
      <w:numFmt w:val="decimal"/>
      <w:lvlText w:val="%1."/>
      <w:lvlJc w:val="left"/>
    </w:lvl>
    <w:lvl w:ilvl="1" w:tplc="99F00D7A">
      <w:start w:val="1"/>
      <w:numFmt w:val="decimal"/>
      <w:lvlText w:val="%2"/>
      <w:lvlJc w:val="left"/>
    </w:lvl>
    <w:lvl w:ilvl="2" w:tplc="649E8D34">
      <w:start w:val="23"/>
      <w:numFmt w:val="lowerLetter"/>
      <w:lvlText w:val="%3"/>
      <w:lvlJc w:val="left"/>
    </w:lvl>
    <w:lvl w:ilvl="3" w:tplc="811A4C84">
      <w:start w:val="1"/>
      <w:numFmt w:val="bullet"/>
      <w:lvlText w:val="§"/>
      <w:lvlJc w:val="left"/>
    </w:lvl>
    <w:lvl w:ilvl="4" w:tplc="C746791C">
      <w:start w:val="1"/>
      <w:numFmt w:val="bullet"/>
      <w:lvlText w:val=""/>
      <w:lvlJc w:val="left"/>
    </w:lvl>
    <w:lvl w:ilvl="5" w:tplc="CA2A33AA">
      <w:start w:val="1"/>
      <w:numFmt w:val="bullet"/>
      <w:lvlText w:val=""/>
      <w:lvlJc w:val="left"/>
    </w:lvl>
    <w:lvl w:ilvl="6" w:tplc="4AB21DD0">
      <w:start w:val="1"/>
      <w:numFmt w:val="bullet"/>
      <w:lvlText w:val=""/>
      <w:lvlJc w:val="left"/>
    </w:lvl>
    <w:lvl w:ilvl="7" w:tplc="0BDAF14C">
      <w:start w:val="1"/>
      <w:numFmt w:val="bullet"/>
      <w:lvlText w:val=""/>
      <w:lvlJc w:val="left"/>
    </w:lvl>
    <w:lvl w:ilvl="8" w:tplc="795AF396">
      <w:start w:val="1"/>
      <w:numFmt w:val="bullet"/>
      <w:lvlText w:val=""/>
      <w:lvlJc w:val="left"/>
    </w:lvl>
  </w:abstractNum>
  <w:abstractNum w:abstractNumId="20" w15:restartNumberingAfterBreak="0">
    <w:nsid w:val="00000020"/>
    <w:multiLevelType w:val="hybridMultilevel"/>
    <w:tmpl w:val="1D4ED43A"/>
    <w:lvl w:ilvl="0" w:tplc="2DEAB09C">
      <w:start w:val="1"/>
      <w:numFmt w:val="decimal"/>
      <w:lvlText w:val="%1."/>
      <w:lvlJc w:val="left"/>
    </w:lvl>
    <w:lvl w:ilvl="1" w:tplc="00480632">
      <w:start w:val="1"/>
      <w:numFmt w:val="lowerLetter"/>
      <w:lvlText w:val="%2."/>
      <w:lvlJc w:val="left"/>
    </w:lvl>
    <w:lvl w:ilvl="2" w:tplc="F188ABC0">
      <w:start w:val="1"/>
      <w:numFmt w:val="bullet"/>
      <w:lvlText w:val=""/>
      <w:lvlJc w:val="left"/>
    </w:lvl>
    <w:lvl w:ilvl="3" w:tplc="606A3D36">
      <w:start w:val="1"/>
      <w:numFmt w:val="bullet"/>
      <w:lvlText w:val=""/>
      <w:lvlJc w:val="left"/>
    </w:lvl>
    <w:lvl w:ilvl="4" w:tplc="C7D27BB0">
      <w:start w:val="1"/>
      <w:numFmt w:val="bullet"/>
      <w:lvlText w:val=""/>
      <w:lvlJc w:val="left"/>
    </w:lvl>
    <w:lvl w:ilvl="5" w:tplc="9B4AF406">
      <w:start w:val="1"/>
      <w:numFmt w:val="bullet"/>
      <w:lvlText w:val=""/>
      <w:lvlJc w:val="left"/>
    </w:lvl>
    <w:lvl w:ilvl="6" w:tplc="2B3AA050">
      <w:start w:val="1"/>
      <w:numFmt w:val="bullet"/>
      <w:lvlText w:val=""/>
      <w:lvlJc w:val="left"/>
    </w:lvl>
    <w:lvl w:ilvl="7" w:tplc="BCA80068">
      <w:start w:val="1"/>
      <w:numFmt w:val="bullet"/>
      <w:lvlText w:val=""/>
      <w:lvlJc w:val="left"/>
    </w:lvl>
    <w:lvl w:ilvl="8" w:tplc="E27E9784">
      <w:start w:val="1"/>
      <w:numFmt w:val="bullet"/>
      <w:lvlText w:val=""/>
      <w:lvlJc w:val="left"/>
    </w:lvl>
  </w:abstractNum>
  <w:abstractNum w:abstractNumId="21" w15:restartNumberingAfterBreak="0">
    <w:nsid w:val="00000021"/>
    <w:multiLevelType w:val="hybridMultilevel"/>
    <w:tmpl w:val="725A06FA"/>
    <w:lvl w:ilvl="0" w:tplc="8EEEAD3C">
      <w:start w:val="1"/>
      <w:numFmt w:val="decimal"/>
      <w:lvlText w:val="%1"/>
      <w:lvlJc w:val="left"/>
    </w:lvl>
    <w:lvl w:ilvl="1" w:tplc="73B09948">
      <w:start w:val="2"/>
      <w:numFmt w:val="lowerLetter"/>
      <w:lvlText w:val="%2."/>
      <w:lvlJc w:val="left"/>
    </w:lvl>
    <w:lvl w:ilvl="2" w:tplc="DF1262BC">
      <w:start w:val="1"/>
      <w:numFmt w:val="bullet"/>
      <w:lvlText w:val="§"/>
      <w:lvlJc w:val="left"/>
    </w:lvl>
    <w:lvl w:ilvl="3" w:tplc="512A4554">
      <w:start w:val="1"/>
      <w:numFmt w:val="bullet"/>
      <w:lvlText w:val=""/>
      <w:lvlJc w:val="left"/>
    </w:lvl>
    <w:lvl w:ilvl="4" w:tplc="0C347C72">
      <w:start w:val="1"/>
      <w:numFmt w:val="bullet"/>
      <w:lvlText w:val=""/>
      <w:lvlJc w:val="left"/>
    </w:lvl>
    <w:lvl w:ilvl="5" w:tplc="815651A0">
      <w:start w:val="1"/>
      <w:numFmt w:val="bullet"/>
      <w:lvlText w:val=""/>
      <w:lvlJc w:val="left"/>
    </w:lvl>
    <w:lvl w:ilvl="6" w:tplc="DB169C7A">
      <w:start w:val="1"/>
      <w:numFmt w:val="bullet"/>
      <w:lvlText w:val=""/>
      <w:lvlJc w:val="left"/>
    </w:lvl>
    <w:lvl w:ilvl="7" w:tplc="8DE03B68">
      <w:start w:val="1"/>
      <w:numFmt w:val="bullet"/>
      <w:lvlText w:val=""/>
      <w:lvlJc w:val="left"/>
    </w:lvl>
    <w:lvl w:ilvl="8" w:tplc="5706D7A8">
      <w:start w:val="1"/>
      <w:numFmt w:val="bullet"/>
      <w:lvlText w:val=""/>
      <w:lvlJc w:val="left"/>
    </w:lvl>
  </w:abstractNum>
  <w:abstractNum w:abstractNumId="22" w15:restartNumberingAfterBreak="0">
    <w:nsid w:val="00000022"/>
    <w:multiLevelType w:val="hybridMultilevel"/>
    <w:tmpl w:val="2CD89A32"/>
    <w:lvl w:ilvl="0" w:tplc="46F0C602">
      <w:start w:val="1"/>
      <w:numFmt w:val="decimal"/>
      <w:lvlText w:val="%1."/>
      <w:lvlJc w:val="left"/>
    </w:lvl>
    <w:lvl w:ilvl="1" w:tplc="B8E24278">
      <w:start w:val="1"/>
      <w:numFmt w:val="lowerLetter"/>
      <w:lvlText w:val="%2."/>
      <w:lvlJc w:val="left"/>
    </w:lvl>
    <w:lvl w:ilvl="2" w:tplc="6A666B8E">
      <w:start w:val="1"/>
      <w:numFmt w:val="bullet"/>
      <w:lvlText w:val="§"/>
      <w:lvlJc w:val="left"/>
    </w:lvl>
    <w:lvl w:ilvl="3" w:tplc="B37288AC">
      <w:start w:val="1"/>
      <w:numFmt w:val="bullet"/>
      <w:lvlText w:val=""/>
      <w:lvlJc w:val="left"/>
    </w:lvl>
    <w:lvl w:ilvl="4" w:tplc="9B8E11DE">
      <w:start w:val="1"/>
      <w:numFmt w:val="bullet"/>
      <w:lvlText w:val=""/>
      <w:lvlJc w:val="left"/>
    </w:lvl>
    <w:lvl w:ilvl="5" w:tplc="B75CE99C">
      <w:start w:val="1"/>
      <w:numFmt w:val="bullet"/>
      <w:lvlText w:val=""/>
      <w:lvlJc w:val="left"/>
    </w:lvl>
    <w:lvl w:ilvl="6" w:tplc="B49C74EA">
      <w:start w:val="1"/>
      <w:numFmt w:val="bullet"/>
      <w:lvlText w:val=""/>
      <w:lvlJc w:val="left"/>
    </w:lvl>
    <w:lvl w:ilvl="7" w:tplc="9CA88514">
      <w:start w:val="1"/>
      <w:numFmt w:val="bullet"/>
      <w:lvlText w:val=""/>
      <w:lvlJc w:val="left"/>
    </w:lvl>
    <w:lvl w:ilvl="8" w:tplc="B244728A">
      <w:start w:val="1"/>
      <w:numFmt w:val="bullet"/>
      <w:lvlText w:val=""/>
      <w:lvlJc w:val="left"/>
    </w:lvl>
  </w:abstractNum>
  <w:abstractNum w:abstractNumId="23" w15:restartNumberingAfterBreak="0">
    <w:nsid w:val="00000029"/>
    <w:multiLevelType w:val="hybridMultilevel"/>
    <w:tmpl w:val="3DDC8A9A"/>
    <w:lvl w:ilvl="0" w:tplc="A9362CC2">
      <w:start w:val="1"/>
      <w:numFmt w:val="decimal"/>
      <w:lvlText w:val="%1."/>
      <w:lvlJc w:val="left"/>
      <w:rPr>
        <w:rFonts w:ascii="Times New Roman" w:hAnsi="Times New Roman" w:cs="Times New Roman" w:hint="default"/>
        <w:sz w:val="22"/>
        <w:szCs w:val="22"/>
      </w:rPr>
    </w:lvl>
    <w:lvl w:ilvl="1" w:tplc="B54A4842">
      <w:start w:val="1"/>
      <w:numFmt w:val="bullet"/>
      <w:lvlText w:val=""/>
      <w:lvlJc w:val="left"/>
    </w:lvl>
    <w:lvl w:ilvl="2" w:tplc="5944D9E2">
      <w:start w:val="1"/>
      <w:numFmt w:val="bullet"/>
      <w:lvlText w:val=""/>
      <w:lvlJc w:val="left"/>
    </w:lvl>
    <w:lvl w:ilvl="3" w:tplc="4D7A9FB4">
      <w:start w:val="1"/>
      <w:numFmt w:val="bullet"/>
      <w:lvlText w:val=""/>
      <w:lvlJc w:val="left"/>
    </w:lvl>
    <w:lvl w:ilvl="4" w:tplc="6054F26E">
      <w:start w:val="1"/>
      <w:numFmt w:val="bullet"/>
      <w:lvlText w:val=""/>
      <w:lvlJc w:val="left"/>
    </w:lvl>
    <w:lvl w:ilvl="5" w:tplc="2DC2CEEE">
      <w:start w:val="1"/>
      <w:numFmt w:val="bullet"/>
      <w:lvlText w:val=""/>
      <w:lvlJc w:val="left"/>
    </w:lvl>
    <w:lvl w:ilvl="6" w:tplc="FA24C874">
      <w:start w:val="1"/>
      <w:numFmt w:val="bullet"/>
      <w:lvlText w:val=""/>
      <w:lvlJc w:val="left"/>
    </w:lvl>
    <w:lvl w:ilvl="7" w:tplc="7F8A3806">
      <w:start w:val="1"/>
      <w:numFmt w:val="bullet"/>
      <w:lvlText w:val=""/>
      <w:lvlJc w:val="left"/>
    </w:lvl>
    <w:lvl w:ilvl="8" w:tplc="878EBF6C">
      <w:start w:val="1"/>
      <w:numFmt w:val="bullet"/>
      <w:lvlText w:val=""/>
      <w:lvlJc w:val="left"/>
    </w:lvl>
  </w:abstractNum>
  <w:abstractNum w:abstractNumId="24" w15:restartNumberingAfterBreak="0">
    <w:nsid w:val="03CC6395"/>
    <w:multiLevelType w:val="hybridMultilevel"/>
    <w:tmpl w:val="AC6E7CA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057D41E3"/>
    <w:multiLevelType w:val="hybridMultilevel"/>
    <w:tmpl w:val="2A487CB0"/>
    <w:lvl w:ilvl="0" w:tplc="FFFFFFFF">
      <w:start w:val="1"/>
      <w:numFmt w:val="decimal"/>
      <w:lvlText w:val="%1."/>
      <w:lvlJc w:val="left"/>
    </w:lvl>
    <w:lvl w:ilvl="1" w:tplc="FFFFFFFF">
      <w:start w:val="1"/>
      <w:numFmt w:val="decimal"/>
      <w:lvlText w:val="%2"/>
      <w:lvlJc w:val="left"/>
    </w:lvl>
    <w:lvl w:ilvl="2" w:tplc="FFFFFFFF">
      <w:start w:val="23"/>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78A57EB"/>
    <w:multiLevelType w:val="hybridMultilevel"/>
    <w:tmpl w:val="703AC6BC"/>
    <w:lvl w:ilvl="0" w:tplc="EFA64B3C">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0854325B"/>
    <w:multiLevelType w:val="hybridMultilevel"/>
    <w:tmpl w:val="575E3426"/>
    <w:lvl w:ilvl="0" w:tplc="56FC9B4A">
      <w:start w:val="1"/>
      <w:numFmt w:val="decimal"/>
      <w:lvlText w:val="%1."/>
      <w:lvlJc w:val="left"/>
      <w:pPr>
        <w:tabs>
          <w:tab w:val="num" w:pos="360"/>
        </w:tabs>
        <w:ind w:left="360" w:hanging="360"/>
      </w:pPr>
      <w:rPr>
        <w:rFonts w:hint="default"/>
      </w:rPr>
    </w:lvl>
    <w:lvl w:ilvl="1" w:tplc="E124A20A">
      <w:start w:val="1"/>
      <w:numFmt w:val="lowerLetter"/>
      <w:lvlText w:val="%2."/>
      <w:lvlJc w:val="left"/>
      <w:pPr>
        <w:tabs>
          <w:tab w:val="num" w:pos="1440"/>
        </w:tabs>
        <w:ind w:left="1440" w:hanging="360"/>
      </w:pPr>
    </w:lvl>
    <w:lvl w:ilvl="2" w:tplc="F4AADCA2" w:tentative="1">
      <w:start w:val="1"/>
      <w:numFmt w:val="lowerRoman"/>
      <w:lvlText w:val="%3."/>
      <w:lvlJc w:val="right"/>
      <w:pPr>
        <w:tabs>
          <w:tab w:val="num" w:pos="2160"/>
        </w:tabs>
        <w:ind w:left="2160" w:hanging="180"/>
      </w:pPr>
    </w:lvl>
    <w:lvl w:ilvl="3" w:tplc="AE30F820" w:tentative="1">
      <w:start w:val="1"/>
      <w:numFmt w:val="decimal"/>
      <w:lvlText w:val="%4."/>
      <w:lvlJc w:val="left"/>
      <w:pPr>
        <w:tabs>
          <w:tab w:val="num" w:pos="2880"/>
        </w:tabs>
        <w:ind w:left="2880" w:hanging="360"/>
      </w:pPr>
    </w:lvl>
    <w:lvl w:ilvl="4" w:tplc="A42E01DC" w:tentative="1">
      <w:start w:val="1"/>
      <w:numFmt w:val="lowerLetter"/>
      <w:lvlText w:val="%5."/>
      <w:lvlJc w:val="left"/>
      <w:pPr>
        <w:tabs>
          <w:tab w:val="num" w:pos="3600"/>
        </w:tabs>
        <w:ind w:left="3600" w:hanging="360"/>
      </w:pPr>
    </w:lvl>
    <w:lvl w:ilvl="5" w:tplc="C6F4FC6C" w:tentative="1">
      <w:start w:val="1"/>
      <w:numFmt w:val="lowerRoman"/>
      <w:lvlText w:val="%6."/>
      <w:lvlJc w:val="right"/>
      <w:pPr>
        <w:tabs>
          <w:tab w:val="num" w:pos="4320"/>
        </w:tabs>
        <w:ind w:left="4320" w:hanging="180"/>
      </w:pPr>
    </w:lvl>
    <w:lvl w:ilvl="6" w:tplc="65945124" w:tentative="1">
      <w:start w:val="1"/>
      <w:numFmt w:val="decimal"/>
      <w:lvlText w:val="%7."/>
      <w:lvlJc w:val="left"/>
      <w:pPr>
        <w:tabs>
          <w:tab w:val="num" w:pos="5040"/>
        </w:tabs>
        <w:ind w:left="5040" w:hanging="360"/>
      </w:pPr>
    </w:lvl>
    <w:lvl w:ilvl="7" w:tplc="28A0E4A6" w:tentative="1">
      <w:start w:val="1"/>
      <w:numFmt w:val="lowerLetter"/>
      <w:lvlText w:val="%8."/>
      <w:lvlJc w:val="left"/>
      <w:pPr>
        <w:tabs>
          <w:tab w:val="num" w:pos="5760"/>
        </w:tabs>
        <w:ind w:left="5760" w:hanging="360"/>
      </w:pPr>
    </w:lvl>
    <w:lvl w:ilvl="8" w:tplc="31C0EF18" w:tentative="1">
      <w:start w:val="1"/>
      <w:numFmt w:val="lowerRoman"/>
      <w:lvlText w:val="%9."/>
      <w:lvlJc w:val="right"/>
      <w:pPr>
        <w:tabs>
          <w:tab w:val="num" w:pos="6480"/>
        </w:tabs>
        <w:ind w:left="6480" w:hanging="180"/>
      </w:pPr>
    </w:lvl>
  </w:abstractNum>
  <w:abstractNum w:abstractNumId="28" w15:restartNumberingAfterBreak="0">
    <w:nsid w:val="09106EB6"/>
    <w:multiLevelType w:val="hybridMultilevel"/>
    <w:tmpl w:val="2B4C8AB2"/>
    <w:lvl w:ilvl="0" w:tplc="28187FBC">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DE00B4B"/>
    <w:multiLevelType w:val="hybridMultilevel"/>
    <w:tmpl w:val="FB1851B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E521957"/>
    <w:multiLevelType w:val="hybridMultilevel"/>
    <w:tmpl w:val="703AC6BC"/>
    <w:lvl w:ilvl="0" w:tplc="EFA64B3C">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17B4B52"/>
    <w:multiLevelType w:val="hybridMultilevel"/>
    <w:tmpl w:val="8744C2D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13EF7E80"/>
    <w:multiLevelType w:val="hybridMultilevel"/>
    <w:tmpl w:val="906E76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1FB51B8C"/>
    <w:multiLevelType w:val="hybridMultilevel"/>
    <w:tmpl w:val="9B0208C6"/>
    <w:lvl w:ilvl="0" w:tplc="0415000F">
      <w:start w:val="1"/>
      <w:numFmt w:val="decimal"/>
      <w:lvlText w:val="%1."/>
      <w:lvlJc w:val="left"/>
      <w:pPr>
        <w:ind w:left="720" w:hanging="360"/>
      </w:pPr>
    </w:lvl>
    <w:lvl w:ilvl="1" w:tplc="0714C55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821FF3"/>
    <w:multiLevelType w:val="hybridMultilevel"/>
    <w:tmpl w:val="2920341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1C4AF0"/>
    <w:multiLevelType w:val="hybridMultilevel"/>
    <w:tmpl w:val="2A487CB0"/>
    <w:lvl w:ilvl="0" w:tplc="FFFFFFFF">
      <w:start w:val="1"/>
      <w:numFmt w:val="decimal"/>
      <w:lvlText w:val="%1."/>
      <w:lvlJc w:val="left"/>
    </w:lvl>
    <w:lvl w:ilvl="1" w:tplc="FFFFFFFF">
      <w:start w:val="1"/>
      <w:numFmt w:val="decimal"/>
      <w:lvlText w:val="%2"/>
      <w:lvlJc w:val="left"/>
    </w:lvl>
    <w:lvl w:ilvl="2" w:tplc="FFFFFFFF">
      <w:start w:val="23"/>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273259A1"/>
    <w:multiLevelType w:val="hybridMultilevel"/>
    <w:tmpl w:val="6E286BA8"/>
    <w:lvl w:ilvl="0" w:tplc="1AA6CA84">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3964AB0"/>
    <w:multiLevelType w:val="hybridMultilevel"/>
    <w:tmpl w:val="2463B9EA"/>
    <w:lvl w:ilvl="0" w:tplc="FFFFFFFF">
      <w:start w:val="1"/>
      <w:numFmt w:val="decimal"/>
      <w:lvlText w:val="%1."/>
      <w:lvlJc w:val="left"/>
    </w:lvl>
    <w:lvl w:ilvl="1" w:tplc="FFFFFFFF">
      <w:start w:val="1"/>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35F54316"/>
    <w:multiLevelType w:val="hybridMultilevel"/>
    <w:tmpl w:val="2B4C8AB2"/>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6290DCC"/>
    <w:multiLevelType w:val="hybridMultilevel"/>
    <w:tmpl w:val="0764C4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AB85B80"/>
    <w:multiLevelType w:val="hybridMultilevel"/>
    <w:tmpl w:val="E82EBA4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61B3F9F"/>
    <w:multiLevelType w:val="hybridMultilevel"/>
    <w:tmpl w:val="F3A83B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46637BA6"/>
    <w:multiLevelType w:val="hybridMultilevel"/>
    <w:tmpl w:val="C986BE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3B2E0F"/>
    <w:multiLevelType w:val="hybridMultilevel"/>
    <w:tmpl w:val="8744C2D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979767F"/>
    <w:multiLevelType w:val="hybridMultilevel"/>
    <w:tmpl w:val="7666ADC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B9B41D2"/>
    <w:multiLevelType w:val="hybridMultilevel"/>
    <w:tmpl w:val="B9489416"/>
    <w:lvl w:ilvl="0" w:tplc="7AE06EE0">
      <w:start w:val="1"/>
      <w:numFmt w:val="decimal"/>
      <w:lvlText w:val="%1."/>
      <w:lvlJc w:val="left"/>
      <w:pPr>
        <w:ind w:left="0" w:firstLine="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600540"/>
    <w:multiLevelType w:val="hybridMultilevel"/>
    <w:tmpl w:val="50369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E777D3A"/>
    <w:multiLevelType w:val="hybridMultilevel"/>
    <w:tmpl w:val="D6E813EC"/>
    <w:lvl w:ilvl="0" w:tplc="F12CD3F8">
      <w:start w:val="1"/>
      <w:numFmt w:val="decimal"/>
      <w:lvlText w:val="%1."/>
      <w:lvlJc w:val="left"/>
      <w:pPr>
        <w:ind w:left="0" w:firstLine="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19452C"/>
    <w:multiLevelType w:val="hybridMultilevel"/>
    <w:tmpl w:val="F4AAB6E8"/>
    <w:lvl w:ilvl="0" w:tplc="04150011">
      <w:start w:val="1"/>
      <w:numFmt w:val="decimal"/>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49" w15:restartNumberingAfterBreak="0">
    <w:nsid w:val="521E0261"/>
    <w:multiLevelType w:val="hybridMultilevel"/>
    <w:tmpl w:val="2A487CB0"/>
    <w:lvl w:ilvl="0" w:tplc="FFFFFFFF">
      <w:start w:val="1"/>
      <w:numFmt w:val="decimal"/>
      <w:lvlText w:val="%1."/>
      <w:lvlJc w:val="left"/>
    </w:lvl>
    <w:lvl w:ilvl="1" w:tplc="FFFFFFFF">
      <w:start w:val="1"/>
      <w:numFmt w:val="decimal"/>
      <w:lvlText w:val="%2"/>
      <w:lvlJc w:val="left"/>
    </w:lvl>
    <w:lvl w:ilvl="2" w:tplc="FFFFFFFF">
      <w:start w:val="23"/>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15:restartNumberingAfterBreak="0">
    <w:nsid w:val="551961C9"/>
    <w:multiLevelType w:val="hybridMultilevel"/>
    <w:tmpl w:val="2758D43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61C3DFC"/>
    <w:multiLevelType w:val="hybridMultilevel"/>
    <w:tmpl w:val="363A9C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F97297"/>
    <w:multiLevelType w:val="hybridMultilevel"/>
    <w:tmpl w:val="77465F00"/>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15:restartNumberingAfterBreak="0">
    <w:nsid w:val="604A327E"/>
    <w:multiLevelType w:val="hybridMultilevel"/>
    <w:tmpl w:val="7BB2D74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66E81EB1"/>
    <w:multiLevelType w:val="hybridMultilevel"/>
    <w:tmpl w:val="4A00464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6A534C0C"/>
    <w:multiLevelType w:val="hybridMultilevel"/>
    <w:tmpl w:val="CF9E7F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660FF3"/>
    <w:multiLevelType w:val="hybridMultilevel"/>
    <w:tmpl w:val="2A487CB0"/>
    <w:lvl w:ilvl="0" w:tplc="FFFFFFFF">
      <w:start w:val="1"/>
      <w:numFmt w:val="decimal"/>
      <w:lvlText w:val="%1."/>
      <w:lvlJc w:val="left"/>
    </w:lvl>
    <w:lvl w:ilvl="1" w:tplc="FFFFFFFF">
      <w:start w:val="1"/>
      <w:numFmt w:val="decimal"/>
      <w:lvlText w:val="%2"/>
      <w:lvlJc w:val="left"/>
    </w:lvl>
    <w:lvl w:ilvl="2" w:tplc="FFFFFFFF">
      <w:start w:val="23"/>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15:restartNumberingAfterBreak="0">
    <w:nsid w:val="751330F5"/>
    <w:multiLevelType w:val="hybridMultilevel"/>
    <w:tmpl w:val="8744C2D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8" w15:restartNumberingAfterBreak="0">
    <w:nsid w:val="78286745"/>
    <w:multiLevelType w:val="hybridMultilevel"/>
    <w:tmpl w:val="2463B9EA"/>
    <w:lvl w:ilvl="0" w:tplc="FFFFFFFF">
      <w:start w:val="1"/>
      <w:numFmt w:val="decimal"/>
      <w:lvlText w:val="%1."/>
      <w:lvlJc w:val="left"/>
    </w:lvl>
    <w:lvl w:ilvl="1" w:tplc="FFFFFFFF">
      <w:start w:val="1"/>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9" w15:restartNumberingAfterBreak="0">
    <w:nsid w:val="7A4618E6"/>
    <w:multiLevelType w:val="hybridMultilevel"/>
    <w:tmpl w:val="7666ADC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D0F7607"/>
    <w:multiLevelType w:val="hybridMultilevel"/>
    <w:tmpl w:val="5670836E"/>
    <w:lvl w:ilvl="0" w:tplc="04150001">
      <w:start w:val="1"/>
      <w:numFmt w:val="bullet"/>
      <w:lvlText w:val=""/>
      <w:lvlJc w:val="left"/>
      <w:pPr>
        <w:ind w:left="1440" w:hanging="360"/>
      </w:pPr>
      <w:rPr>
        <w:rFonts w:ascii="Symbol" w:hAnsi="Symbol" w:hint="default"/>
      </w:rPr>
    </w:lvl>
    <w:lvl w:ilvl="1" w:tplc="04150011">
      <w:start w:val="1"/>
      <w:numFmt w:val="decimal"/>
      <w:lvlText w:val="%2)"/>
      <w:lvlJc w:val="left"/>
      <w:pPr>
        <w:ind w:left="2160" w:hanging="360"/>
      </w:p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num w:numId="1" w16cid:durableId="1914729733">
    <w:abstractNumId w:val="0"/>
  </w:num>
  <w:num w:numId="2" w16cid:durableId="353578259">
    <w:abstractNumId w:val="1"/>
  </w:num>
  <w:num w:numId="3" w16cid:durableId="1983801682">
    <w:abstractNumId w:val="2"/>
  </w:num>
  <w:num w:numId="4" w16cid:durableId="497504146">
    <w:abstractNumId w:val="3"/>
  </w:num>
  <w:num w:numId="5" w16cid:durableId="1737194848">
    <w:abstractNumId w:val="4"/>
  </w:num>
  <w:num w:numId="6" w16cid:durableId="841626114">
    <w:abstractNumId w:val="5"/>
  </w:num>
  <w:num w:numId="7" w16cid:durableId="588585746">
    <w:abstractNumId w:val="6"/>
  </w:num>
  <w:num w:numId="8" w16cid:durableId="953515534">
    <w:abstractNumId w:val="7"/>
  </w:num>
  <w:num w:numId="9" w16cid:durableId="1104233148">
    <w:abstractNumId w:val="8"/>
  </w:num>
  <w:num w:numId="10" w16cid:durableId="596525655">
    <w:abstractNumId w:val="9"/>
  </w:num>
  <w:num w:numId="11" w16cid:durableId="1211110906">
    <w:abstractNumId w:val="10"/>
  </w:num>
  <w:num w:numId="12" w16cid:durableId="613484144">
    <w:abstractNumId w:val="11"/>
  </w:num>
  <w:num w:numId="13" w16cid:durableId="730082722">
    <w:abstractNumId w:val="12"/>
  </w:num>
  <w:num w:numId="14" w16cid:durableId="919751572">
    <w:abstractNumId w:val="13"/>
  </w:num>
  <w:num w:numId="15" w16cid:durableId="1452747224">
    <w:abstractNumId w:val="14"/>
  </w:num>
  <w:num w:numId="16" w16cid:durableId="1984700395">
    <w:abstractNumId w:val="15"/>
  </w:num>
  <w:num w:numId="17" w16cid:durableId="1133788053">
    <w:abstractNumId w:val="16"/>
  </w:num>
  <w:num w:numId="18" w16cid:durableId="1882859587">
    <w:abstractNumId w:val="17"/>
  </w:num>
  <w:num w:numId="19" w16cid:durableId="1211652264">
    <w:abstractNumId w:val="18"/>
  </w:num>
  <w:num w:numId="20" w16cid:durableId="1564633723">
    <w:abstractNumId w:val="19"/>
  </w:num>
  <w:num w:numId="21" w16cid:durableId="746267126">
    <w:abstractNumId w:val="20"/>
  </w:num>
  <w:num w:numId="22" w16cid:durableId="31079334">
    <w:abstractNumId w:val="21"/>
  </w:num>
  <w:num w:numId="23" w16cid:durableId="551818624">
    <w:abstractNumId w:val="22"/>
  </w:num>
  <w:num w:numId="24" w16cid:durableId="1096946523">
    <w:abstractNumId w:val="23"/>
  </w:num>
  <w:num w:numId="25" w16cid:durableId="843666950">
    <w:abstractNumId w:val="24"/>
    <w:lvlOverride w:ilvl="0">
      <w:startOverride w:val="1"/>
    </w:lvlOverride>
    <w:lvlOverride w:ilvl="1">
      <w:startOverride w:val="1"/>
    </w:lvlOverride>
    <w:lvlOverride w:ilvl="2"/>
    <w:lvlOverride w:ilvl="3"/>
    <w:lvlOverride w:ilvl="4"/>
    <w:lvlOverride w:ilvl="5"/>
    <w:lvlOverride w:ilvl="6"/>
    <w:lvlOverride w:ilvl="7"/>
    <w:lvlOverride w:ilvl="8"/>
  </w:num>
  <w:num w:numId="26" w16cid:durableId="122055764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79841599">
    <w:abstractNumId w:val="60"/>
    <w:lvlOverride w:ilvl="0"/>
    <w:lvlOverride w:ilvl="1">
      <w:startOverride w:val="1"/>
    </w:lvlOverride>
    <w:lvlOverride w:ilvl="2"/>
    <w:lvlOverride w:ilvl="3"/>
    <w:lvlOverride w:ilvl="4"/>
    <w:lvlOverride w:ilvl="5"/>
    <w:lvlOverride w:ilvl="6"/>
    <w:lvlOverride w:ilvl="7"/>
    <w:lvlOverride w:ilvl="8"/>
  </w:num>
  <w:num w:numId="28" w16cid:durableId="887377060">
    <w:abstractNumId w:val="27"/>
  </w:num>
  <w:num w:numId="29" w16cid:durableId="714082860">
    <w:abstractNumId w:val="34"/>
  </w:num>
  <w:num w:numId="30" w16cid:durableId="1845365295">
    <w:abstractNumId w:val="26"/>
  </w:num>
  <w:num w:numId="31" w16cid:durableId="208492845">
    <w:abstractNumId w:val="55"/>
  </w:num>
  <w:num w:numId="32" w16cid:durableId="209762600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75080994">
    <w:abstractNumId w:val="41"/>
  </w:num>
  <w:num w:numId="34" w16cid:durableId="1986858278">
    <w:abstractNumId w:val="42"/>
  </w:num>
  <w:num w:numId="35" w16cid:durableId="1996298269">
    <w:abstractNumId w:val="33"/>
  </w:num>
  <w:num w:numId="36" w16cid:durableId="835656428">
    <w:abstractNumId w:val="32"/>
  </w:num>
  <w:num w:numId="37" w16cid:durableId="518466348">
    <w:abstractNumId w:val="54"/>
  </w:num>
  <w:num w:numId="38" w16cid:durableId="1248004883">
    <w:abstractNumId w:val="53"/>
  </w:num>
  <w:num w:numId="39" w16cid:durableId="63452976">
    <w:abstractNumId w:val="30"/>
  </w:num>
  <w:num w:numId="40" w16cid:durableId="759762200">
    <w:abstractNumId w:val="44"/>
  </w:num>
  <w:num w:numId="41" w16cid:durableId="250167251">
    <w:abstractNumId w:val="59"/>
  </w:num>
  <w:num w:numId="42" w16cid:durableId="187573618">
    <w:abstractNumId w:val="45"/>
  </w:num>
  <w:num w:numId="43" w16cid:durableId="1838497946">
    <w:abstractNumId w:val="36"/>
  </w:num>
  <w:num w:numId="44" w16cid:durableId="702558940">
    <w:abstractNumId w:val="46"/>
  </w:num>
  <w:num w:numId="45" w16cid:durableId="830218300">
    <w:abstractNumId w:val="43"/>
  </w:num>
  <w:num w:numId="46" w16cid:durableId="1220628240">
    <w:abstractNumId w:val="31"/>
  </w:num>
  <w:num w:numId="47" w16cid:durableId="1820538013">
    <w:abstractNumId w:val="57"/>
  </w:num>
  <w:num w:numId="48" w16cid:durableId="1179389861">
    <w:abstractNumId w:val="47"/>
  </w:num>
  <w:num w:numId="49" w16cid:durableId="1719628534">
    <w:abstractNumId w:val="28"/>
  </w:num>
  <w:num w:numId="50" w16cid:durableId="433214964">
    <w:abstractNumId w:val="40"/>
  </w:num>
  <w:num w:numId="51" w16cid:durableId="929237290">
    <w:abstractNumId w:val="39"/>
  </w:num>
  <w:num w:numId="52" w16cid:durableId="1785686930">
    <w:abstractNumId w:val="38"/>
  </w:num>
  <w:num w:numId="53" w16cid:durableId="1800756511">
    <w:abstractNumId w:val="52"/>
  </w:num>
  <w:num w:numId="54" w16cid:durableId="371803873">
    <w:abstractNumId w:val="37"/>
  </w:num>
  <w:num w:numId="55" w16cid:durableId="431165155">
    <w:abstractNumId w:val="58"/>
  </w:num>
  <w:num w:numId="56" w16cid:durableId="1600794920">
    <w:abstractNumId w:val="29"/>
  </w:num>
  <w:num w:numId="57" w16cid:durableId="231159983">
    <w:abstractNumId w:val="51"/>
  </w:num>
  <w:num w:numId="58" w16cid:durableId="722217269">
    <w:abstractNumId w:val="35"/>
  </w:num>
  <w:num w:numId="59" w16cid:durableId="1700621665">
    <w:abstractNumId w:val="25"/>
  </w:num>
  <w:num w:numId="60" w16cid:durableId="2147039825">
    <w:abstractNumId w:val="56"/>
  </w:num>
  <w:num w:numId="61" w16cid:durableId="1648897141">
    <w:abstractNumId w:val="4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5C8"/>
    <w:rsid w:val="00016270"/>
    <w:rsid w:val="000700EF"/>
    <w:rsid w:val="000D5103"/>
    <w:rsid w:val="000F0D9C"/>
    <w:rsid w:val="00103A4A"/>
    <w:rsid w:val="00127EA2"/>
    <w:rsid w:val="00131CE7"/>
    <w:rsid w:val="00195919"/>
    <w:rsid w:val="001F109A"/>
    <w:rsid w:val="0025214A"/>
    <w:rsid w:val="002615BC"/>
    <w:rsid w:val="0028597D"/>
    <w:rsid w:val="00302D16"/>
    <w:rsid w:val="003030C4"/>
    <w:rsid w:val="00363E0D"/>
    <w:rsid w:val="003710BD"/>
    <w:rsid w:val="003D1D84"/>
    <w:rsid w:val="003D6186"/>
    <w:rsid w:val="00440113"/>
    <w:rsid w:val="0044053D"/>
    <w:rsid w:val="00466753"/>
    <w:rsid w:val="00537952"/>
    <w:rsid w:val="00547A27"/>
    <w:rsid w:val="00557830"/>
    <w:rsid w:val="00590A70"/>
    <w:rsid w:val="00591DEC"/>
    <w:rsid w:val="005B3A47"/>
    <w:rsid w:val="005C3DF9"/>
    <w:rsid w:val="00665983"/>
    <w:rsid w:val="006C6E5E"/>
    <w:rsid w:val="00720E91"/>
    <w:rsid w:val="00746F8B"/>
    <w:rsid w:val="00765985"/>
    <w:rsid w:val="007820B5"/>
    <w:rsid w:val="007A7F94"/>
    <w:rsid w:val="007B123E"/>
    <w:rsid w:val="007B23F8"/>
    <w:rsid w:val="008255A9"/>
    <w:rsid w:val="00833342"/>
    <w:rsid w:val="008618B4"/>
    <w:rsid w:val="00897A91"/>
    <w:rsid w:val="008C4FDA"/>
    <w:rsid w:val="00932469"/>
    <w:rsid w:val="00946EE5"/>
    <w:rsid w:val="00983A92"/>
    <w:rsid w:val="00995AFC"/>
    <w:rsid w:val="00A10179"/>
    <w:rsid w:val="00A1196E"/>
    <w:rsid w:val="00A36492"/>
    <w:rsid w:val="00A5504F"/>
    <w:rsid w:val="00A81415"/>
    <w:rsid w:val="00A85B38"/>
    <w:rsid w:val="00B0185D"/>
    <w:rsid w:val="00B41A33"/>
    <w:rsid w:val="00B659A1"/>
    <w:rsid w:val="00C32654"/>
    <w:rsid w:val="00C36586"/>
    <w:rsid w:val="00C562AE"/>
    <w:rsid w:val="00CB168B"/>
    <w:rsid w:val="00D30CEF"/>
    <w:rsid w:val="00D70DD2"/>
    <w:rsid w:val="00D94031"/>
    <w:rsid w:val="00D94C50"/>
    <w:rsid w:val="00E018C0"/>
    <w:rsid w:val="00E1297B"/>
    <w:rsid w:val="00E14F9C"/>
    <w:rsid w:val="00E87BE3"/>
    <w:rsid w:val="00E91A4F"/>
    <w:rsid w:val="00F161A2"/>
    <w:rsid w:val="00F235C8"/>
    <w:rsid w:val="00F276FB"/>
    <w:rsid w:val="00FA5B84"/>
    <w:rsid w:val="00FD30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EAEBB4"/>
  <w15:chartTrackingRefBased/>
  <w15:docId w15:val="{1A845B61-D416-4CDF-9CCD-1EA1E519D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F109A"/>
    <w:rPr>
      <w:color w:val="0563C1" w:themeColor="hyperlink"/>
      <w:u w:val="single"/>
    </w:rPr>
  </w:style>
  <w:style w:type="character" w:styleId="Nierozpoznanawzmianka">
    <w:name w:val="Unresolved Mention"/>
    <w:basedOn w:val="Domylnaczcionkaakapitu"/>
    <w:uiPriority w:val="99"/>
    <w:semiHidden/>
    <w:unhideWhenUsed/>
    <w:rsid w:val="001F109A"/>
    <w:rPr>
      <w:color w:val="605E5C"/>
      <w:shd w:val="clear" w:color="auto" w:fill="E1DFDD"/>
    </w:rPr>
  </w:style>
  <w:style w:type="table" w:styleId="Tabela-Siatka">
    <w:name w:val="Table Grid"/>
    <w:basedOn w:val="Standardowy"/>
    <w:rsid w:val="00D94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kapitzlist">
    <w:name w:val="List Paragraph"/>
    <w:basedOn w:val="Normalny"/>
    <w:uiPriority w:val="34"/>
    <w:qFormat/>
    <w:rsid w:val="00946EE5"/>
    <w:pPr>
      <w:ind w:left="720"/>
      <w:contextualSpacing/>
    </w:pPr>
  </w:style>
  <w:style w:type="paragraph" w:styleId="Nagwek">
    <w:name w:val="header"/>
    <w:basedOn w:val="Normalny"/>
    <w:link w:val="NagwekZnak"/>
    <w:uiPriority w:val="99"/>
    <w:unhideWhenUsed/>
    <w:rsid w:val="0028597D"/>
    <w:pPr>
      <w:tabs>
        <w:tab w:val="center" w:pos="4536"/>
        <w:tab w:val="right" w:pos="9072"/>
      </w:tabs>
    </w:pPr>
  </w:style>
  <w:style w:type="character" w:customStyle="1" w:styleId="NagwekZnak">
    <w:name w:val="Nagłówek Znak"/>
    <w:basedOn w:val="Domylnaczcionkaakapitu"/>
    <w:link w:val="Nagwek"/>
    <w:uiPriority w:val="99"/>
    <w:rsid w:val="0028597D"/>
  </w:style>
  <w:style w:type="paragraph" w:styleId="Stopka">
    <w:name w:val="footer"/>
    <w:basedOn w:val="Normalny"/>
    <w:link w:val="StopkaZnak"/>
    <w:uiPriority w:val="99"/>
    <w:unhideWhenUsed/>
    <w:rsid w:val="0028597D"/>
    <w:pPr>
      <w:tabs>
        <w:tab w:val="center" w:pos="4536"/>
        <w:tab w:val="right" w:pos="9072"/>
      </w:tabs>
    </w:pPr>
  </w:style>
  <w:style w:type="character" w:customStyle="1" w:styleId="StopkaZnak">
    <w:name w:val="Stopka Znak"/>
    <w:basedOn w:val="Domylnaczcionkaakapitu"/>
    <w:link w:val="Stopka"/>
    <w:uiPriority w:val="99"/>
    <w:rsid w:val="0028597D"/>
  </w:style>
  <w:style w:type="character" w:styleId="Numerwiersza">
    <w:name w:val="line number"/>
    <w:basedOn w:val="Domylnaczcionkaakapitu"/>
    <w:uiPriority w:val="99"/>
    <w:semiHidden/>
    <w:unhideWhenUsed/>
    <w:rsid w:val="00591DEC"/>
  </w:style>
  <w:style w:type="character" w:styleId="Odwoaniedokomentarza">
    <w:name w:val="annotation reference"/>
    <w:basedOn w:val="Domylnaczcionkaakapitu"/>
    <w:uiPriority w:val="99"/>
    <w:semiHidden/>
    <w:unhideWhenUsed/>
    <w:rsid w:val="00A81415"/>
    <w:rPr>
      <w:sz w:val="16"/>
      <w:szCs w:val="16"/>
    </w:rPr>
  </w:style>
  <w:style w:type="paragraph" w:styleId="Tekstkomentarza">
    <w:name w:val="annotation text"/>
    <w:basedOn w:val="Normalny"/>
    <w:link w:val="TekstkomentarzaZnak"/>
    <w:uiPriority w:val="99"/>
    <w:semiHidden/>
    <w:unhideWhenUsed/>
    <w:rsid w:val="00A81415"/>
  </w:style>
  <w:style w:type="character" w:customStyle="1" w:styleId="TekstkomentarzaZnak">
    <w:name w:val="Tekst komentarza Znak"/>
    <w:basedOn w:val="Domylnaczcionkaakapitu"/>
    <w:link w:val="Tekstkomentarza"/>
    <w:uiPriority w:val="99"/>
    <w:semiHidden/>
    <w:rsid w:val="00A81415"/>
  </w:style>
  <w:style w:type="paragraph" w:styleId="Tematkomentarza">
    <w:name w:val="annotation subject"/>
    <w:basedOn w:val="Tekstkomentarza"/>
    <w:next w:val="Tekstkomentarza"/>
    <w:link w:val="TematkomentarzaZnak"/>
    <w:uiPriority w:val="99"/>
    <w:semiHidden/>
    <w:unhideWhenUsed/>
    <w:rsid w:val="00A81415"/>
    <w:rPr>
      <w:b/>
      <w:bCs/>
    </w:rPr>
  </w:style>
  <w:style w:type="character" w:customStyle="1" w:styleId="TematkomentarzaZnak">
    <w:name w:val="Temat komentarza Znak"/>
    <w:basedOn w:val="TekstkomentarzaZnak"/>
    <w:link w:val="Tematkomentarza"/>
    <w:uiPriority w:val="99"/>
    <w:semiHidden/>
    <w:rsid w:val="00A81415"/>
    <w:rPr>
      <w:b/>
      <w:bCs/>
    </w:rPr>
  </w:style>
  <w:style w:type="paragraph" w:styleId="Poprawka">
    <w:name w:val="Revision"/>
    <w:hidden/>
    <w:uiPriority w:val="99"/>
    <w:semiHidden/>
    <w:rsid w:val="00261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chrut@pgk.zyrardow.p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g.chrut@pgk.zyrardow.pl" TargetMode="External"/><Relationship Id="rId4" Type="http://schemas.openxmlformats.org/officeDocument/2006/relationships/settings" Target="settings.xml"/><Relationship Id="rId9" Type="http://schemas.openxmlformats.org/officeDocument/2006/relationships/hyperlink" Target="mailto:p.cuper@pgk.zyrardow.pl%20"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BEB26144D584783A22C0223EE2B4449"/>
        <w:category>
          <w:name w:val="Ogólne"/>
          <w:gallery w:val="placeholder"/>
        </w:category>
        <w:types>
          <w:type w:val="bbPlcHdr"/>
        </w:types>
        <w:behaviors>
          <w:behavior w:val="content"/>
        </w:behaviors>
        <w:guid w:val="{C002B5F3-3C39-4D37-BD4D-CA20748F15D2}"/>
      </w:docPartPr>
      <w:docPartBody>
        <w:p w:rsidR="00295DA0" w:rsidRDefault="00295DA0" w:rsidP="00295DA0">
          <w:pPr>
            <w:pStyle w:val="DBEB26144D584783A22C0223EE2B4449"/>
          </w:pPr>
          <w:r w:rsidRPr="000C3909">
            <w:rPr>
              <w:rStyle w:val="Tekstzastpczy"/>
            </w:rPr>
            <w:t>Kliknij lub naciśnij tutaj, aby wprowadzić tekst.</w:t>
          </w:r>
        </w:p>
      </w:docPartBody>
    </w:docPart>
    <w:docPart>
      <w:docPartPr>
        <w:name w:val="2FA9A0DD67E24D18BB79BDB7C1A19B6A"/>
        <w:category>
          <w:name w:val="Ogólne"/>
          <w:gallery w:val="placeholder"/>
        </w:category>
        <w:types>
          <w:type w:val="bbPlcHdr"/>
        </w:types>
        <w:behaviors>
          <w:behavior w:val="content"/>
        </w:behaviors>
        <w:guid w:val="{D7F0FE3C-A749-4C7E-93C1-2E2FF63334DA}"/>
      </w:docPartPr>
      <w:docPartBody>
        <w:p w:rsidR="00295DA0" w:rsidRDefault="00295DA0" w:rsidP="00295DA0">
          <w:pPr>
            <w:pStyle w:val="2FA9A0DD67E24D18BB79BDB7C1A19B6A"/>
          </w:pPr>
          <w:r w:rsidRPr="000C3909">
            <w:rPr>
              <w:rStyle w:val="Tekstzastpczy"/>
            </w:rPr>
            <w:t>Kliknij lub naciśnij, aby wprowadzić datę.</w:t>
          </w:r>
        </w:p>
      </w:docPartBody>
    </w:docPart>
    <w:docPart>
      <w:docPartPr>
        <w:name w:val="863B89E29D574E7684FDC9BB96E97DE7"/>
        <w:category>
          <w:name w:val="Ogólne"/>
          <w:gallery w:val="placeholder"/>
        </w:category>
        <w:types>
          <w:type w:val="bbPlcHdr"/>
        </w:types>
        <w:behaviors>
          <w:behavior w:val="content"/>
        </w:behaviors>
        <w:guid w:val="{32F0DEF8-93B1-405C-A677-77F34335597A}"/>
      </w:docPartPr>
      <w:docPartBody>
        <w:p w:rsidR="00295DA0" w:rsidRDefault="00295DA0" w:rsidP="00295DA0">
          <w:pPr>
            <w:pStyle w:val="863B89E29D574E7684FDC9BB96E97DE7"/>
          </w:pPr>
          <w:r>
            <w:rPr>
              <w:rFonts w:cs="Tahoma"/>
              <w:b/>
              <w:sz w:val="18"/>
              <w:szCs w:val="18"/>
            </w:rPr>
            <w:t>……………………………</w:t>
          </w:r>
        </w:p>
      </w:docPartBody>
    </w:docPart>
    <w:docPart>
      <w:docPartPr>
        <w:name w:val="53910331C3BC42FE92B4A51FDE7D2E02"/>
        <w:category>
          <w:name w:val="Ogólne"/>
          <w:gallery w:val="placeholder"/>
        </w:category>
        <w:types>
          <w:type w:val="bbPlcHdr"/>
        </w:types>
        <w:behaviors>
          <w:behavior w:val="content"/>
        </w:behaviors>
        <w:guid w:val="{72827230-8098-4F71-80A9-0E511B8EC74A}"/>
      </w:docPartPr>
      <w:docPartBody>
        <w:p w:rsidR="00295DA0" w:rsidRDefault="00295DA0" w:rsidP="00295DA0">
          <w:pPr>
            <w:pStyle w:val="53910331C3BC42FE92B4A51FDE7D2E02"/>
          </w:pPr>
          <w:r>
            <w:rPr>
              <w:rFonts w:cs="Tahoma"/>
              <w:b/>
              <w:sz w:val="18"/>
              <w:szCs w:val="18"/>
            </w:rPr>
            <w:t>……………………………</w:t>
          </w:r>
        </w:p>
      </w:docPartBody>
    </w:docPart>
    <w:docPart>
      <w:docPartPr>
        <w:name w:val="995D631341C34FD3978187E7879F67B0"/>
        <w:category>
          <w:name w:val="Ogólne"/>
          <w:gallery w:val="placeholder"/>
        </w:category>
        <w:types>
          <w:type w:val="bbPlcHdr"/>
        </w:types>
        <w:behaviors>
          <w:behavior w:val="content"/>
        </w:behaviors>
        <w:guid w:val="{D912D443-BC11-4B82-8048-5F90754B551A}"/>
      </w:docPartPr>
      <w:docPartBody>
        <w:p w:rsidR="00295DA0" w:rsidRDefault="00295DA0" w:rsidP="00295DA0">
          <w:pPr>
            <w:pStyle w:val="995D631341C34FD3978187E7879F67B0"/>
          </w:pPr>
          <w:r>
            <w:rPr>
              <w:rFonts w:cs="Tahoma"/>
              <w:b/>
              <w:sz w:val="18"/>
              <w:szCs w:val="18"/>
            </w:rPr>
            <w:t>……………………………</w:t>
          </w:r>
        </w:p>
      </w:docPartBody>
    </w:docPart>
    <w:docPart>
      <w:docPartPr>
        <w:name w:val="08F70A81505E406DA158A1EB316C8504"/>
        <w:category>
          <w:name w:val="Ogólne"/>
          <w:gallery w:val="placeholder"/>
        </w:category>
        <w:types>
          <w:type w:val="bbPlcHdr"/>
        </w:types>
        <w:behaviors>
          <w:behavior w:val="content"/>
        </w:behaviors>
        <w:guid w:val="{4E60B2FD-73FD-4292-A54C-8B0882D84FAD}"/>
      </w:docPartPr>
      <w:docPartBody>
        <w:p w:rsidR="00295DA0" w:rsidRDefault="00295DA0" w:rsidP="00295DA0">
          <w:pPr>
            <w:pStyle w:val="08F70A81505E406DA158A1EB316C8504"/>
          </w:pPr>
          <w:r>
            <w:rPr>
              <w:rFonts w:cs="Tahoma"/>
              <w:b/>
              <w:sz w:val="18"/>
              <w:szCs w:val="18"/>
            </w:rPr>
            <w:t>……………………………</w:t>
          </w:r>
        </w:p>
      </w:docPartBody>
    </w:docPart>
    <w:docPart>
      <w:docPartPr>
        <w:name w:val="AEB6CA2D30BF40E286BC72A59117BE5B"/>
        <w:category>
          <w:name w:val="Ogólne"/>
          <w:gallery w:val="placeholder"/>
        </w:category>
        <w:types>
          <w:type w:val="bbPlcHdr"/>
        </w:types>
        <w:behaviors>
          <w:behavior w:val="content"/>
        </w:behaviors>
        <w:guid w:val="{3BAB32F9-2788-42D9-B4F0-5BDEE9EB8AAD}"/>
      </w:docPartPr>
      <w:docPartBody>
        <w:p w:rsidR="00295DA0" w:rsidRDefault="00295DA0" w:rsidP="00295DA0">
          <w:pPr>
            <w:pStyle w:val="AEB6CA2D30BF40E286BC72A59117BE5B"/>
          </w:pPr>
          <w:r>
            <w:rPr>
              <w:rFonts w:cs="Tahoma"/>
              <w:b/>
              <w:sz w:val="18"/>
              <w:szCs w:val="18"/>
            </w:rPr>
            <w:t>……………………………</w:t>
          </w:r>
        </w:p>
      </w:docPartBody>
    </w:docPart>
    <w:docPart>
      <w:docPartPr>
        <w:name w:val="63A3A8F62F37413B8E3C96C4C6E67BFF"/>
        <w:category>
          <w:name w:val="Ogólne"/>
          <w:gallery w:val="placeholder"/>
        </w:category>
        <w:types>
          <w:type w:val="bbPlcHdr"/>
        </w:types>
        <w:behaviors>
          <w:behavior w:val="content"/>
        </w:behaviors>
        <w:guid w:val="{D32EC183-18EB-4A0D-9A36-7F76BB015626}"/>
      </w:docPartPr>
      <w:docPartBody>
        <w:p w:rsidR="00295DA0" w:rsidRDefault="00295DA0" w:rsidP="00295DA0">
          <w:pPr>
            <w:pStyle w:val="63A3A8F62F37413B8E3C96C4C6E67BFF"/>
          </w:pPr>
          <w:r>
            <w:rPr>
              <w:rFonts w:cs="Tahoma"/>
              <w:b/>
              <w:sz w:val="18"/>
              <w:szCs w:val="18"/>
            </w:rPr>
            <w:t>……………………………</w:t>
          </w:r>
        </w:p>
      </w:docPartBody>
    </w:docPart>
    <w:docPart>
      <w:docPartPr>
        <w:name w:val="0899157807F54CEABA5BE04507171B2B"/>
        <w:category>
          <w:name w:val="Ogólne"/>
          <w:gallery w:val="placeholder"/>
        </w:category>
        <w:types>
          <w:type w:val="bbPlcHdr"/>
        </w:types>
        <w:behaviors>
          <w:behavior w:val="content"/>
        </w:behaviors>
        <w:guid w:val="{49E838E6-6E1E-4604-94A1-43D348506294}"/>
      </w:docPartPr>
      <w:docPartBody>
        <w:p w:rsidR="00295DA0" w:rsidRDefault="00295DA0" w:rsidP="00295DA0">
          <w:pPr>
            <w:pStyle w:val="0899157807F54CEABA5BE04507171B2B"/>
          </w:pPr>
          <w:r>
            <w:rPr>
              <w:rFonts w:cs="Tahoma"/>
              <w:b/>
              <w:sz w:val="18"/>
              <w:szCs w:val="18"/>
            </w:rPr>
            <w:t>……………………………</w:t>
          </w:r>
        </w:p>
      </w:docPartBody>
    </w:docPart>
    <w:docPart>
      <w:docPartPr>
        <w:name w:val="D1149BF42434431EAFDF738F4CA51BA9"/>
        <w:category>
          <w:name w:val="Ogólne"/>
          <w:gallery w:val="placeholder"/>
        </w:category>
        <w:types>
          <w:type w:val="bbPlcHdr"/>
        </w:types>
        <w:behaviors>
          <w:behavior w:val="content"/>
        </w:behaviors>
        <w:guid w:val="{E12B762E-FB8A-42B9-BA04-F55CEEB00EA0}"/>
      </w:docPartPr>
      <w:docPartBody>
        <w:p w:rsidR="00295DA0" w:rsidRDefault="00295DA0" w:rsidP="00295DA0">
          <w:pPr>
            <w:pStyle w:val="D1149BF42434431EAFDF738F4CA51BA9"/>
          </w:pPr>
          <w:r>
            <w:rPr>
              <w:rFonts w:cs="Tahoma"/>
              <w:b/>
              <w:sz w:val="18"/>
              <w:szCs w:val="18"/>
            </w:rPr>
            <w:t>……………………………</w:t>
          </w:r>
        </w:p>
      </w:docPartBody>
    </w:docPart>
    <w:docPart>
      <w:docPartPr>
        <w:name w:val="1616A01196EB4B2F89E852D099EA0404"/>
        <w:category>
          <w:name w:val="Ogólne"/>
          <w:gallery w:val="placeholder"/>
        </w:category>
        <w:types>
          <w:type w:val="bbPlcHdr"/>
        </w:types>
        <w:behaviors>
          <w:behavior w:val="content"/>
        </w:behaviors>
        <w:guid w:val="{7960C79D-B7CE-4874-82F4-F0D9C2BC5FE0}"/>
      </w:docPartPr>
      <w:docPartBody>
        <w:p w:rsidR="00295DA0" w:rsidRDefault="00295DA0" w:rsidP="00295DA0">
          <w:pPr>
            <w:pStyle w:val="1616A01196EB4B2F89E852D099EA0404"/>
          </w:pPr>
          <w:r>
            <w:rPr>
              <w:rFonts w:cs="Tahoma"/>
              <w:b/>
              <w:sz w:val="18"/>
              <w:szCs w:val="18"/>
            </w:rPr>
            <w:t>……………………………</w:t>
          </w:r>
        </w:p>
      </w:docPartBody>
    </w:docPart>
    <w:docPart>
      <w:docPartPr>
        <w:name w:val="613330BF4C3A4D95AAF09570F8D09203"/>
        <w:category>
          <w:name w:val="Ogólne"/>
          <w:gallery w:val="placeholder"/>
        </w:category>
        <w:types>
          <w:type w:val="bbPlcHdr"/>
        </w:types>
        <w:behaviors>
          <w:behavior w:val="content"/>
        </w:behaviors>
        <w:guid w:val="{BF5400B5-BFD2-4879-BB32-4F0510AF1FDF}"/>
      </w:docPartPr>
      <w:docPartBody>
        <w:p w:rsidR="00295DA0" w:rsidRDefault="00295DA0" w:rsidP="00295DA0">
          <w:pPr>
            <w:pStyle w:val="613330BF4C3A4D95AAF09570F8D09203"/>
          </w:pPr>
          <w:r>
            <w:rPr>
              <w:rFonts w:cs="Tahoma"/>
              <w:b/>
              <w:sz w:val="18"/>
              <w:szCs w:val="18"/>
            </w:rPr>
            <w:t>……………………………</w:t>
          </w:r>
        </w:p>
      </w:docPartBody>
    </w:docPart>
    <w:docPart>
      <w:docPartPr>
        <w:name w:val="8425456B09AE4F368CE00EA6F815DA5C"/>
        <w:category>
          <w:name w:val="Ogólne"/>
          <w:gallery w:val="placeholder"/>
        </w:category>
        <w:types>
          <w:type w:val="bbPlcHdr"/>
        </w:types>
        <w:behaviors>
          <w:behavior w:val="content"/>
        </w:behaviors>
        <w:guid w:val="{8603CEEB-A45B-47EF-B307-CBA2FE6EFEFF}"/>
      </w:docPartPr>
      <w:docPartBody>
        <w:p w:rsidR="00295DA0" w:rsidRDefault="00295DA0" w:rsidP="00295DA0">
          <w:pPr>
            <w:pStyle w:val="8425456B09AE4F368CE00EA6F815DA5C"/>
          </w:pPr>
          <w:r>
            <w:rPr>
              <w:rFonts w:cs="Tahoma"/>
              <w:b/>
              <w:sz w:val="18"/>
              <w:szCs w:val="18"/>
            </w:rPr>
            <w:t>……………………………</w:t>
          </w:r>
        </w:p>
      </w:docPartBody>
    </w:docPart>
    <w:docPart>
      <w:docPartPr>
        <w:name w:val="7C890EA970A04A8486557298CA1A4A66"/>
        <w:category>
          <w:name w:val="Ogólne"/>
          <w:gallery w:val="placeholder"/>
        </w:category>
        <w:types>
          <w:type w:val="bbPlcHdr"/>
        </w:types>
        <w:behaviors>
          <w:behavior w:val="content"/>
        </w:behaviors>
        <w:guid w:val="{36088D9C-F9A8-4A27-9CEE-76D843D7034F}"/>
      </w:docPartPr>
      <w:docPartBody>
        <w:p w:rsidR="00295DA0" w:rsidRDefault="00295DA0" w:rsidP="00295DA0">
          <w:pPr>
            <w:pStyle w:val="7C890EA970A04A8486557298CA1A4A66"/>
          </w:pPr>
          <w:r>
            <w:rPr>
              <w:rFonts w:cs="Tahoma"/>
              <w:b/>
              <w:sz w:val="18"/>
              <w:szCs w:val="18"/>
            </w:rPr>
            <w:t>……………………………</w:t>
          </w:r>
        </w:p>
      </w:docPartBody>
    </w:docPart>
    <w:docPart>
      <w:docPartPr>
        <w:name w:val="39976CD4ADF04BBB92860518DF9AD9C9"/>
        <w:category>
          <w:name w:val="Ogólne"/>
          <w:gallery w:val="placeholder"/>
        </w:category>
        <w:types>
          <w:type w:val="bbPlcHdr"/>
        </w:types>
        <w:behaviors>
          <w:behavior w:val="content"/>
        </w:behaviors>
        <w:guid w:val="{649A5AB3-C242-40E0-8C94-74BF890B624E}"/>
      </w:docPartPr>
      <w:docPartBody>
        <w:p w:rsidR="00295DA0" w:rsidRDefault="00295DA0" w:rsidP="00295DA0">
          <w:pPr>
            <w:pStyle w:val="39976CD4ADF04BBB92860518DF9AD9C9"/>
          </w:pPr>
          <w:r>
            <w:rPr>
              <w:rFonts w:cs="Tahoma"/>
              <w:b/>
              <w:sz w:val="18"/>
              <w:szCs w:val="18"/>
            </w:rPr>
            <w:t>……………………………</w:t>
          </w:r>
        </w:p>
      </w:docPartBody>
    </w:docPart>
    <w:docPart>
      <w:docPartPr>
        <w:name w:val="773A2C89B9A94A648192A3C3576FA3E6"/>
        <w:category>
          <w:name w:val="Ogólne"/>
          <w:gallery w:val="placeholder"/>
        </w:category>
        <w:types>
          <w:type w:val="bbPlcHdr"/>
        </w:types>
        <w:behaviors>
          <w:behavior w:val="content"/>
        </w:behaviors>
        <w:guid w:val="{527B36D2-B24B-4A6C-B1DC-A8B23F32D1E4}"/>
      </w:docPartPr>
      <w:docPartBody>
        <w:p w:rsidR="00295DA0" w:rsidRDefault="00295DA0" w:rsidP="00295DA0">
          <w:pPr>
            <w:pStyle w:val="773A2C89B9A94A648192A3C3576FA3E6"/>
          </w:pPr>
          <w:r>
            <w:rPr>
              <w:rFonts w:cs="Tahoma"/>
              <w:b/>
              <w:sz w:val="18"/>
              <w:szCs w:val="18"/>
            </w:rPr>
            <w:t>……………………………</w:t>
          </w:r>
        </w:p>
      </w:docPartBody>
    </w:docPart>
    <w:docPart>
      <w:docPartPr>
        <w:name w:val="BF125234C6264BF68FEF6E81B5F98326"/>
        <w:category>
          <w:name w:val="Ogólne"/>
          <w:gallery w:val="placeholder"/>
        </w:category>
        <w:types>
          <w:type w:val="bbPlcHdr"/>
        </w:types>
        <w:behaviors>
          <w:behavior w:val="content"/>
        </w:behaviors>
        <w:guid w:val="{3F735DF5-38D4-4BB9-A182-23A76DF81F84}"/>
      </w:docPartPr>
      <w:docPartBody>
        <w:p w:rsidR="00295DA0" w:rsidRDefault="00295DA0" w:rsidP="00295DA0">
          <w:pPr>
            <w:pStyle w:val="BF125234C6264BF68FEF6E81B5F98326"/>
          </w:pPr>
          <w:r>
            <w:rPr>
              <w:rFonts w:cs="Tahoma"/>
              <w:b/>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DA0"/>
    <w:rsid w:val="00103A4A"/>
    <w:rsid w:val="00245544"/>
    <w:rsid w:val="00295DA0"/>
    <w:rsid w:val="003D6186"/>
    <w:rsid w:val="0044053D"/>
    <w:rsid w:val="00557830"/>
    <w:rsid w:val="005C3DF9"/>
    <w:rsid w:val="00720E91"/>
    <w:rsid w:val="00897A91"/>
    <w:rsid w:val="008D0B17"/>
    <w:rsid w:val="00995AFC"/>
    <w:rsid w:val="00A372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95DA0"/>
    <w:rPr>
      <w:color w:val="808080"/>
    </w:rPr>
  </w:style>
  <w:style w:type="paragraph" w:customStyle="1" w:styleId="DBEB26144D584783A22C0223EE2B4449">
    <w:name w:val="DBEB26144D584783A22C0223EE2B4449"/>
    <w:rsid w:val="00295DA0"/>
  </w:style>
  <w:style w:type="paragraph" w:customStyle="1" w:styleId="2FA9A0DD67E24D18BB79BDB7C1A19B6A">
    <w:name w:val="2FA9A0DD67E24D18BB79BDB7C1A19B6A"/>
    <w:rsid w:val="00295DA0"/>
  </w:style>
  <w:style w:type="paragraph" w:customStyle="1" w:styleId="863B89E29D574E7684FDC9BB96E97DE7">
    <w:name w:val="863B89E29D574E7684FDC9BB96E97DE7"/>
    <w:rsid w:val="00295DA0"/>
  </w:style>
  <w:style w:type="paragraph" w:customStyle="1" w:styleId="53910331C3BC42FE92B4A51FDE7D2E02">
    <w:name w:val="53910331C3BC42FE92B4A51FDE7D2E02"/>
    <w:rsid w:val="00295DA0"/>
  </w:style>
  <w:style w:type="paragraph" w:customStyle="1" w:styleId="995D631341C34FD3978187E7879F67B0">
    <w:name w:val="995D631341C34FD3978187E7879F67B0"/>
    <w:rsid w:val="00295DA0"/>
  </w:style>
  <w:style w:type="paragraph" w:customStyle="1" w:styleId="08F70A81505E406DA158A1EB316C8504">
    <w:name w:val="08F70A81505E406DA158A1EB316C8504"/>
    <w:rsid w:val="00295DA0"/>
  </w:style>
  <w:style w:type="paragraph" w:customStyle="1" w:styleId="AEB6CA2D30BF40E286BC72A59117BE5B">
    <w:name w:val="AEB6CA2D30BF40E286BC72A59117BE5B"/>
    <w:rsid w:val="00295DA0"/>
  </w:style>
  <w:style w:type="paragraph" w:customStyle="1" w:styleId="63A3A8F62F37413B8E3C96C4C6E67BFF">
    <w:name w:val="63A3A8F62F37413B8E3C96C4C6E67BFF"/>
    <w:rsid w:val="00295DA0"/>
  </w:style>
  <w:style w:type="paragraph" w:customStyle="1" w:styleId="0899157807F54CEABA5BE04507171B2B">
    <w:name w:val="0899157807F54CEABA5BE04507171B2B"/>
    <w:rsid w:val="00295DA0"/>
  </w:style>
  <w:style w:type="paragraph" w:customStyle="1" w:styleId="D1149BF42434431EAFDF738F4CA51BA9">
    <w:name w:val="D1149BF42434431EAFDF738F4CA51BA9"/>
    <w:rsid w:val="00295DA0"/>
  </w:style>
  <w:style w:type="paragraph" w:customStyle="1" w:styleId="1616A01196EB4B2F89E852D099EA0404">
    <w:name w:val="1616A01196EB4B2F89E852D099EA0404"/>
    <w:rsid w:val="00295DA0"/>
  </w:style>
  <w:style w:type="paragraph" w:customStyle="1" w:styleId="613330BF4C3A4D95AAF09570F8D09203">
    <w:name w:val="613330BF4C3A4D95AAF09570F8D09203"/>
    <w:rsid w:val="00295DA0"/>
  </w:style>
  <w:style w:type="paragraph" w:customStyle="1" w:styleId="8425456B09AE4F368CE00EA6F815DA5C">
    <w:name w:val="8425456B09AE4F368CE00EA6F815DA5C"/>
    <w:rsid w:val="00295DA0"/>
  </w:style>
  <w:style w:type="paragraph" w:customStyle="1" w:styleId="7C890EA970A04A8486557298CA1A4A66">
    <w:name w:val="7C890EA970A04A8486557298CA1A4A66"/>
    <w:rsid w:val="00295DA0"/>
  </w:style>
  <w:style w:type="paragraph" w:customStyle="1" w:styleId="39976CD4ADF04BBB92860518DF9AD9C9">
    <w:name w:val="39976CD4ADF04BBB92860518DF9AD9C9"/>
    <w:rsid w:val="00295DA0"/>
  </w:style>
  <w:style w:type="paragraph" w:customStyle="1" w:styleId="773A2C89B9A94A648192A3C3576FA3E6">
    <w:name w:val="773A2C89B9A94A648192A3C3576FA3E6"/>
    <w:rsid w:val="00295DA0"/>
  </w:style>
  <w:style w:type="paragraph" w:customStyle="1" w:styleId="BF125234C6264BF68FEF6E81B5F98326">
    <w:name w:val="BF125234C6264BF68FEF6E81B5F98326"/>
    <w:rsid w:val="00295D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6FC0B-0F07-42F5-ACF9-D71B50709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22</Pages>
  <Words>7470</Words>
  <Characters>47734</Characters>
  <Application>Microsoft Office Word</Application>
  <DocSecurity>0</DocSecurity>
  <Lines>397</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Chrut</dc:creator>
  <cp:keywords/>
  <cp:lastModifiedBy>Grzegorz Chrut</cp:lastModifiedBy>
  <cp:revision>12</cp:revision>
  <cp:lastPrinted>2025-01-02T09:09:00Z</cp:lastPrinted>
  <dcterms:created xsi:type="dcterms:W3CDTF">2024-11-19T06:03:00Z</dcterms:created>
  <dcterms:modified xsi:type="dcterms:W3CDTF">2025-11-13T06:27:00Z</dcterms:modified>
</cp:coreProperties>
</file>